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A9539" w14:textId="08C9C968" w:rsidR="001D5A0A" w:rsidRPr="008D404B" w:rsidRDefault="00FC5D8E" w:rsidP="008D404B">
      <w:pPr>
        <w:pStyle w:val="Titolo"/>
      </w:pPr>
      <w:r>
        <w:t>A</w:t>
      </w:r>
      <w:r w:rsidR="00B64063">
        <w:t xml:space="preserve">l Museo Omero </w:t>
      </w:r>
      <w:r w:rsidR="00BF7F2B">
        <w:t>L</w:t>
      </w:r>
      <w:r>
        <w:t xml:space="preserve">’ombra vede di </w:t>
      </w:r>
      <w:r w:rsidR="002A7AEA">
        <w:t>E</w:t>
      </w:r>
      <w:r>
        <w:t xml:space="preserve">nzo </w:t>
      </w:r>
      <w:r w:rsidR="002A7AEA">
        <w:t>C</w:t>
      </w:r>
      <w:r>
        <w:t>ucchi</w:t>
      </w:r>
    </w:p>
    <w:p w14:paraId="513DFE2E" w14:textId="77777777" w:rsidR="002A53A5" w:rsidRDefault="002A53A5" w:rsidP="002A53A5">
      <w:r>
        <w:t>ANCONA - Per comprendere appieno un'opera, racconta Enzo Cucchi, "bisogna vederla solo al buio; perché le cose si conservano all'ombra e al buio" e per guardare il mondo, aggiunge, "si dovrebbe mettere la testa per terra, come le zucche, e le mani sulle cose".</w:t>
      </w:r>
    </w:p>
    <w:p w14:paraId="524D0CDE" w14:textId="2834FDF5" w:rsidR="002A53A5" w:rsidRDefault="002A53A5" w:rsidP="002A53A5">
      <w:r>
        <w:t xml:space="preserve">Il Museo Omero </w:t>
      </w:r>
      <w:r w:rsidR="00273DAC" w:rsidRPr="00273DAC">
        <w:rPr>
          <w:b/>
          <w:bCs/>
        </w:rPr>
        <w:t xml:space="preserve">fino al 31 agosto </w:t>
      </w:r>
      <w:r>
        <w:t>ospita</w:t>
      </w:r>
      <w:r w:rsidR="00A31622">
        <w:t xml:space="preserve"> </w:t>
      </w:r>
      <w:r>
        <w:t>non una mostra, ma un'esperienza intima e sensoriale costruita insieme all'artista.</w:t>
      </w:r>
    </w:p>
    <w:p w14:paraId="70F37889" w14:textId="18CF7D81" w:rsidR="002A53A5" w:rsidRDefault="002A53A5" w:rsidP="002A53A5">
      <w:r>
        <w:t>U</w:t>
      </w:r>
      <w:r w:rsidRPr="00564DF0">
        <w:t xml:space="preserve">n </w:t>
      </w:r>
      <w:r w:rsidRPr="002A53A5">
        <w:rPr>
          <w:b/>
          <w:bCs/>
        </w:rPr>
        <w:t>percorso multisensoriale e scenografico</w:t>
      </w:r>
      <w:r w:rsidRPr="00564DF0">
        <w:t xml:space="preserve"> che offre al visitatore un'esperienza estetica unica e coinvolgente. Sono 4</w:t>
      </w:r>
      <w:r w:rsidR="00D06B3C">
        <w:t>2</w:t>
      </w:r>
      <w:r w:rsidRPr="00564DF0">
        <w:t xml:space="preserve"> le opere dell'artista marchigiano: </w:t>
      </w:r>
      <w:r w:rsidRPr="002A53A5">
        <w:rPr>
          <w:b/>
          <w:bCs/>
        </w:rPr>
        <w:t>4 disegni inediti e 38 sculture</w:t>
      </w:r>
      <w:r w:rsidRPr="00564DF0">
        <w:t xml:space="preserve"> realizzate con materiali diversi: bronzo, marmo, ceramica, legno. Le opere sono dislocate in </w:t>
      </w:r>
      <w:r w:rsidRPr="002A53A5">
        <w:rPr>
          <w:b/>
          <w:bCs/>
        </w:rPr>
        <w:t>un ambiente suggestivo</w:t>
      </w:r>
      <w:r w:rsidRPr="00564DF0">
        <w:t>, con scenografie ispirate alla poetica dell'artista.</w:t>
      </w:r>
    </w:p>
    <w:p w14:paraId="672DBA27" w14:textId="43630053" w:rsidR="002A53A5" w:rsidRDefault="002A53A5" w:rsidP="002A53A5">
      <w:r w:rsidRPr="00564DF0">
        <w:t xml:space="preserve">Una particolare </w:t>
      </w:r>
      <w:r w:rsidRPr="002A53A5">
        <w:rPr>
          <w:b/>
          <w:bCs/>
        </w:rPr>
        <w:t>grotta</w:t>
      </w:r>
      <w:r w:rsidRPr="00564DF0">
        <w:t xml:space="preserve"> ospiterà tre sculture </w:t>
      </w:r>
      <w:r w:rsidRPr="002A53A5">
        <w:rPr>
          <w:b/>
          <w:bCs/>
        </w:rPr>
        <w:t>da scoprire al buio</w:t>
      </w:r>
      <w:r w:rsidRPr="00564DF0">
        <w:t>, unicamente attraverso le mani.</w:t>
      </w:r>
      <w:r w:rsidR="00AF3330">
        <w:t xml:space="preserve"> </w:t>
      </w:r>
      <w:r w:rsidRPr="002A53A5">
        <w:rPr>
          <w:b/>
          <w:bCs/>
        </w:rPr>
        <w:t>L'aia di campagna</w:t>
      </w:r>
      <w:r w:rsidRPr="00564DF0">
        <w:t xml:space="preserve"> diventa luogo di socialità, riflessione e conoscenza</w:t>
      </w:r>
      <w:r>
        <w:t>.</w:t>
      </w:r>
      <w:r w:rsidR="00AF3330">
        <w:t xml:space="preserve"> </w:t>
      </w:r>
      <w:r w:rsidRPr="002A53A5">
        <w:rPr>
          <w:b/>
          <w:bCs/>
        </w:rPr>
        <w:t>L'atelier dell'artista</w:t>
      </w:r>
      <w:r w:rsidRPr="00564DF0">
        <w:t xml:space="preserve"> ci trasporterà nell'ambiente dove nasce la creatività di Enzo Cucchi.</w:t>
      </w:r>
      <w:r w:rsidR="00AF3330">
        <w:t xml:space="preserve"> </w:t>
      </w:r>
      <w:r w:rsidRPr="00564DF0">
        <w:t xml:space="preserve">Infine, uno </w:t>
      </w:r>
      <w:r w:rsidRPr="002A53A5">
        <w:rPr>
          <w:b/>
          <w:bCs/>
        </w:rPr>
        <w:t>spazio</w:t>
      </w:r>
      <w:r w:rsidRPr="00564DF0">
        <w:t xml:space="preserve"> sarà dedicato alla </w:t>
      </w:r>
      <w:r w:rsidRPr="002A53A5">
        <w:rPr>
          <w:b/>
          <w:bCs/>
        </w:rPr>
        <w:t>creatività del visitatore</w:t>
      </w:r>
      <w:r w:rsidRPr="00564DF0">
        <w:t>.</w:t>
      </w:r>
    </w:p>
    <w:p w14:paraId="701A20A8" w14:textId="14CE6069" w:rsidR="00AF3330" w:rsidRDefault="00AF3330" w:rsidP="00AF3330">
      <w:r>
        <w:t xml:space="preserve">Ideatore dell’iniziativa il </w:t>
      </w:r>
      <w:r w:rsidRPr="00AF3330">
        <w:rPr>
          <w:b/>
          <w:bCs/>
        </w:rPr>
        <w:t xml:space="preserve">prof. Andrea </w:t>
      </w:r>
      <w:proofErr w:type="spellStart"/>
      <w:r w:rsidRPr="00AF3330">
        <w:rPr>
          <w:b/>
          <w:bCs/>
        </w:rPr>
        <w:t>Socrati</w:t>
      </w:r>
      <w:proofErr w:type="spellEnd"/>
      <w:r>
        <w:t xml:space="preserve">, che ha coordinato lo staff del Museo Omero nella realizzazione del percorso, mentre il </w:t>
      </w:r>
      <w:r w:rsidRPr="00AF3330">
        <w:rPr>
          <w:b/>
          <w:bCs/>
        </w:rPr>
        <w:t>prof. Marco Moreschi</w:t>
      </w:r>
      <w:r w:rsidRPr="00AF3330">
        <w:t xml:space="preserve"> </w:t>
      </w:r>
      <w:r>
        <w:t xml:space="preserve">ha </w:t>
      </w:r>
      <w:r w:rsidRPr="00AF3330">
        <w:t>curato le</w:t>
      </w:r>
      <w:r>
        <w:t xml:space="preserve"> scenografie e collaborato all’allestimento. </w:t>
      </w:r>
      <w:r w:rsidR="004734AF">
        <w:t xml:space="preserve">Attenzione particolare è stata data all’accessibilità. Tutte le sculture sono esplorabili tattilmente e i disegni dell'artista sono stati tradotti a rilievo dal Museo Omero. Il personale accoglierà sempre il pubblico per garantire un'introduzione all'esperienza e la sua migliore fruizione. </w:t>
      </w:r>
      <w:r w:rsidR="004734AF">
        <w:br/>
      </w:r>
      <w:r w:rsidRPr="004734AF">
        <w:rPr>
          <w:b/>
          <w:bCs/>
        </w:rPr>
        <w:t>Rai Pubblica Utilità,</w:t>
      </w:r>
      <w:r w:rsidR="004734AF" w:rsidRPr="004734AF">
        <w:rPr>
          <w:b/>
          <w:bCs/>
        </w:rPr>
        <w:t xml:space="preserve"> Media partner</w:t>
      </w:r>
      <w:r w:rsidR="004734AF" w:rsidRPr="004734AF">
        <w:t>,</w:t>
      </w:r>
      <w:r>
        <w:t xml:space="preserve"> ha realizzato il </w:t>
      </w:r>
      <w:r w:rsidRPr="00501DD2">
        <w:rPr>
          <w:b/>
          <w:bCs/>
        </w:rPr>
        <w:t>video accessibile e inclusivo di presentazione</w:t>
      </w:r>
      <w:r w:rsidR="004734AF" w:rsidRPr="004734AF">
        <w:t xml:space="preserve"> sia </w:t>
      </w:r>
      <w:r w:rsidR="004734AF">
        <w:t xml:space="preserve">in italiano che in inglese, tradotto in Lingua Italiana dei Segni e </w:t>
      </w:r>
      <w:r w:rsidR="004734AF">
        <w:lastRenderedPageBreak/>
        <w:t xml:space="preserve">International </w:t>
      </w:r>
      <w:proofErr w:type="spellStart"/>
      <w:r w:rsidR="004734AF">
        <w:t>Signs</w:t>
      </w:r>
      <w:proofErr w:type="spellEnd"/>
      <w:r>
        <w:t>.</w:t>
      </w:r>
      <w:r w:rsidR="004734AF">
        <w:t xml:space="preserve"> </w:t>
      </w:r>
      <w:r w:rsidR="004734AF" w:rsidRPr="004734AF">
        <w:t xml:space="preserve">Le stesse informazioni sono disponibili in CAA - </w:t>
      </w:r>
      <w:r w:rsidR="004734AF" w:rsidRPr="004734AF">
        <w:rPr>
          <w:b/>
          <w:bCs/>
        </w:rPr>
        <w:t>Comunicazione Aumentativa Alternativa</w:t>
      </w:r>
      <w:r w:rsidR="004734AF" w:rsidRPr="004734AF">
        <w:t xml:space="preserve"> in due versioni, una approfondita e una semplificata, realizzate dell'esperta Valeria </w:t>
      </w:r>
      <w:proofErr w:type="spellStart"/>
      <w:r w:rsidR="004734AF" w:rsidRPr="004734AF">
        <w:t>Petricca</w:t>
      </w:r>
      <w:proofErr w:type="spellEnd"/>
      <w:r w:rsidR="004734AF" w:rsidRPr="004734AF">
        <w:t>.</w:t>
      </w:r>
      <w:r w:rsidR="004734AF">
        <w:t xml:space="preserve"> Lo spazio è accessibile alle persone con disabilità motoria.</w:t>
      </w:r>
      <w:r w:rsidR="004734AF">
        <w:br/>
      </w:r>
      <w:r w:rsidRPr="00564DF0">
        <w:rPr>
          <w:b/>
          <w:bCs/>
        </w:rPr>
        <w:t>Con il patrocinio di</w:t>
      </w:r>
      <w:r>
        <w:t>: Consiglio regionale delle Marche - Assemblea legislativa.</w:t>
      </w:r>
    </w:p>
    <w:p w14:paraId="075BF78A" w14:textId="1B838DA9" w:rsidR="00AF3330" w:rsidRDefault="00AF3330" w:rsidP="00AF3330">
      <w:r w:rsidRPr="00564DF0">
        <w:rPr>
          <w:b/>
          <w:bCs/>
        </w:rPr>
        <w:t>Con la collaborazione e il supporto di</w:t>
      </w:r>
      <w:r>
        <w:t xml:space="preserve">: </w:t>
      </w:r>
      <w:proofErr w:type="spellStart"/>
      <w:r>
        <w:t>Tactus</w:t>
      </w:r>
      <w:proofErr w:type="spellEnd"/>
      <w:r>
        <w:t xml:space="preserve"> per l'arte contemporanea, Ministero della Cultura, Comune di Ancona, Opera Onlus Società Cooperativa p.a., Liceo artistico E. Mannucci di Ancona, Comune di Senigallia, Comune di Morro d'Alba, The Mole Caffè letterario, Azienda Agricola Moroder.</w:t>
      </w:r>
    </w:p>
    <w:p w14:paraId="45F50A70" w14:textId="46B0CAAC" w:rsidR="002A53A5" w:rsidRDefault="002A53A5" w:rsidP="00AF3330">
      <w:pPr>
        <w:pStyle w:val="Titolo7"/>
      </w:pPr>
      <w:r>
        <w:t>Informazioni</w:t>
      </w:r>
    </w:p>
    <w:p w14:paraId="1EEEC7CB" w14:textId="77777777" w:rsidR="00273DAC" w:rsidRPr="00273DAC" w:rsidRDefault="00273DAC" w:rsidP="00273DAC">
      <w:pPr>
        <w:pStyle w:val="Titolo7"/>
        <w:rPr>
          <w:rFonts w:eastAsiaTheme="minorHAnsi" w:cs="Calibri"/>
          <w:bCs/>
          <w:iCs w:val="0"/>
          <w:sz w:val="26"/>
          <w:szCs w:val="26"/>
          <w:lang w:eastAsia="en-US"/>
        </w:rPr>
      </w:pPr>
      <w:r w:rsidRPr="00273DAC">
        <w:rPr>
          <w:rFonts w:eastAsiaTheme="minorHAnsi" w:cs="Calibri"/>
          <w:bCs/>
          <w:iCs w:val="0"/>
          <w:sz w:val="26"/>
          <w:szCs w:val="26"/>
          <w:lang w:eastAsia="en-US"/>
        </w:rPr>
        <w:t>L’ombra vede di Enzo Cucchi</w:t>
      </w:r>
    </w:p>
    <w:p w14:paraId="3D469420" w14:textId="06F69EEB" w:rsidR="00273DAC" w:rsidRPr="00273DAC" w:rsidRDefault="00273DAC" w:rsidP="00273DAC">
      <w:pPr>
        <w:pStyle w:val="Titolo7"/>
        <w:rPr>
          <w:rFonts w:eastAsiaTheme="minorHAnsi" w:cs="Calibri"/>
          <w:b w:val="0"/>
          <w:iCs w:val="0"/>
          <w:sz w:val="26"/>
          <w:szCs w:val="26"/>
          <w:lang w:eastAsia="en-US"/>
        </w:rPr>
      </w:pPr>
      <w:r w:rsidRPr="008748CF">
        <w:rPr>
          <w:rFonts w:eastAsiaTheme="minorHAnsi" w:cs="Calibri"/>
          <w:bCs/>
          <w:iCs w:val="0"/>
          <w:sz w:val="26"/>
          <w:szCs w:val="26"/>
          <w:lang w:eastAsia="en-US"/>
        </w:rPr>
        <w:t>Dove</w:t>
      </w:r>
      <w:r w:rsidRPr="00273DAC">
        <w:rPr>
          <w:rFonts w:eastAsiaTheme="minorHAnsi" w:cs="Calibri"/>
          <w:b w:val="0"/>
          <w:iCs w:val="0"/>
          <w:sz w:val="26"/>
          <w:szCs w:val="26"/>
          <w:lang w:eastAsia="en-US"/>
        </w:rPr>
        <w:t>: Museo Tattile Statale Omero - Mole Vanvitelliana</w:t>
      </w:r>
      <w:r>
        <w:rPr>
          <w:rFonts w:eastAsiaTheme="minorHAnsi" w:cs="Calibri"/>
          <w:b w:val="0"/>
          <w:iCs w:val="0"/>
          <w:sz w:val="26"/>
          <w:szCs w:val="26"/>
          <w:lang w:eastAsia="en-US"/>
        </w:rPr>
        <w:br/>
      </w:r>
      <w:r w:rsidRPr="00273DAC">
        <w:rPr>
          <w:rFonts w:eastAsiaTheme="minorHAnsi" w:cs="Calibri"/>
          <w:b w:val="0"/>
          <w:iCs w:val="0"/>
          <w:sz w:val="26"/>
          <w:szCs w:val="26"/>
          <w:lang w:eastAsia="en-US"/>
        </w:rPr>
        <w:t>Banchina Giovanni da Chio 28, 60121 Ancona</w:t>
      </w:r>
      <w:r>
        <w:rPr>
          <w:rFonts w:eastAsiaTheme="minorHAnsi" w:cs="Calibri"/>
          <w:b w:val="0"/>
          <w:iCs w:val="0"/>
          <w:sz w:val="26"/>
          <w:szCs w:val="26"/>
          <w:lang w:eastAsia="en-US"/>
        </w:rPr>
        <w:br/>
      </w:r>
      <w:r w:rsidRPr="008748CF">
        <w:rPr>
          <w:rFonts w:eastAsiaTheme="minorHAnsi" w:cs="Calibri"/>
          <w:bCs/>
          <w:iCs w:val="0"/>
          <w:sz w:val="26"/>
          <w:szCs w:val="26"/>
          <w:lang w:eastAsia="en-US"/>
        </w:rPr>
        <w:t>Periodo</w:t>
      </w:r>
      <w:r w:rsidRPr="00273DAC">
        <w:rPr>
          <w:rFonts w:eastAsiaTheme="minorHAnsi" w:cs="Calibri"/>
          <w:b w:val="0"/>
          <w:iCs w:val="0"/>
          <w:sz w:val="26"/>
          <w:szCs w:val="26"/>
          <w:lang w:eastAsia="en-US"/>
        </w:rPr>
        <w:t>: 17 dicembre 2024 - 31 agosto 2025.</w:t>
      </w:r>
      <w:r>
        <w:rPr>
          <w:rFonts w:eastAsiaTheme="minorHAnsi" w:cs="Calibri"/>
          <w:b w:val="0"/>
          <w:iCs w:val="0"/>
          <w:sz w:val="26"/>
          <w:szCs w:val="26"/>
          <w:lang w:eastAsia="en-US"/>
        </w:rPr>
        <w:br/>
      </w:r>
      <w:r w:rsidRPr="00273DAC">
        <w:rPr>
          <w:rFonts w:eastAsiaTheme="minorHAnsi" w:cs="Calibri"/>
          <w:b w:val="0"/>
          <w:iCs w:val="0"/>
          <w:sz w:val="26"/>
          <w:szCs w:val="26"/>
          <w:lang w:eastAsia="en-US"/>
        </w:rPr>
        <w:t xml:space="preserve">Orario: Fino a giugno: dal martedì al sabato 16:00-19:00; domenica e festivi 10:00-13:00 e 16:00-19:00. </w:t>
      </w:r>
      <w:r w:rsidRPr="00273DAC">
        <w:rPr>
          <w:rFonts w:eastAsiaTheme="minorHAnsi" w:cs="Calibri"/>
          <w:bCs/>
          <w:iCs w:val="0"/>
          <w:sz w:val="26"/>
          <w:szCs w:val="26"/>
          <w:lang w:eastAsia="en-US"/>
        </w:rPr>
        <w:t>Luglio e agosto</w:t>
      </w:r>
      <w:r w:rsidRPr="00273DAC">
        <w:rPr>
          <w:rFonts w:eastAsiaTheme="minorHAnsi" w:cs="Calibri"/>
          <w:b w:val="0"/>
          <w:iCs w:val="0"/>
          <w:sz w:val="26"/>
          <w:szCs w:val="26"/>
          <w:lang w:eastAsia="en-US"/>
        </w:rPr>
        <w:t>: dal martedì al sabato: 17:00-20:00; domenica e 15 agosto: 10:00-13:00 e 17:00-20:00.</w:t>
      </w:r>
      <w:r>
        <w:rPr>
          <w:rFonts w:eastAsiaTheme="minorHAnsi" w:cs="Calibri"/>
          <w:b w:val="0"/>
          <w:iCs w:val="0"/>
          <w:sz w:val="26"/>
          <w:szCs w:val="26"/>
          <w:lang w:eastAsia="en-US"/>
        </w:rPr>
        <w:br/>
      </w:r>
      <w:r w:rsidRPr="00273DAC">
        <w:rPr>
          <w:rFonts w:eastAsiaTheme="minorHAnsi" w:cs="Calibri"/>
          <w:b w:val="0"/>
          <w:iCs w:val="0"/>
          <w:sz w:val="26"/>
          <w:szCs w:val="26"/>
          <w:lang w:eastAsia="en-US"/>
        </w:rPr>
        <w:t>Chiuso: lunedì. Aperto la mattina su prenotazione per gruppi e scuole.</w:t>
      </w:r>
      <w:r>
        <w:rPr>
          <w:rFonts w:eastAsiaTheme="minorHAnsi" w:cs="Calibri"/>
          <w:b w:val="0"/>
          <w:iCs w:val="0"/>
          <w:sz w:val="26"/>
          <w:szCs w:val="26"/>
          <w:lang w:eastAsia="en-US"/>
        </w:rPr>
        <w:br/>
      </w:r>
      <w:r w:rsidRPr="008748CF">
        <w:rPr>
          <w:rFonts w:eastAsiaTheme="minorHAnsi" w:cs="Calibri"/>
          <w:bCs/>
          <w:iCs w:val="0"/>
          <w:sz w:val="26"/>
          <w:szCs w:val="26"/>
          <w:lang w:eastAsia="en-US"/>
        </w:rPr>
        <w:t>Costi ingresso</w:t>
      </w:r>
      <w:r w:rsidRPr="00273DAC">
        <w:rPr>
          <w:rFonts w:eastAsiaTheme="minorHAnsi" w:cs="Calibri"/>
          <w:b w:val="0"/>
          <w:iCs w:val="0"/>
          <w:sz w:val="26"/>
          <w:szCs w:val="26"/>
          <w:lang w:eastAsia="en-US"/>
        </w:rPr>
        <w:t>:</w:t>
      </w:r>
      <w:r>
        <w:rPr>
          <w:rFonts w:eastAsiaTheme="minorHAnsi" w:cs="Calibri"/>
          <w:b w:val="0"/>
          <w:iCs w:val="0"/>
          <w:sz w:val="26"/>
          <w:szCs w:val="26"/>
          <w:lang w:eastAsia="en-US"/>
        </w:rPr>
        <w:t xml:space="preserve"> </w:t>
      </w:r>
      <w:r w:rsidRPr="00273DAC">
        <w:rPr>
          <w:rFonts w:eastAsiaTheme="minorHAnsi" w:cs="Calibri"/>
          <w:b w:val="0"/>
          <w:iCs w:val="0"/>
          <w:sz w:val="26"/>
          <w:szCs w:val="26"/>
          <w:lang w:eastAsia="en-US"/>
        </w:rPr>
        <w:t>intero 7 euro; ridotto 5 euro.</w:t>
      </w:r>
      <w:r>
        <w:rPr>
          <w:rFonts w:eastAsiaTheme="minorHAnsi" w:cs="Calibri"/>
          <w:b w:val="0"/>
          <w:iCs w:val="0"/>
          <w:sz w:val="26"/>
          <w:szCs w:val="26"/>
          <w:lang w:eastAsia="en-US"/>
        </w:rPr>
        <w:br/>
      </w:r>
      <w:r w:rsidRPr="00273DAC">
        <w:rPr>
          <w:rFonts w:eastAsiaTheme="minorHAnsi" w:cs="Calibri"/>
          <w:b w:val="0"/>
          <w:iCs w:val="0"/>
          <w:sz w:val="26"/>
          <w:szCs w:val="26"/>
          <w:lang w:eastAsia="en-US"/>
        </w:rPr>
        <w:t>Incluso nel costo del biglietto l'ingresso a tutte le sale del Museo.</w:t>
      </w:r>
    </w:p>
    <w:p w14:paraId="523E971C" w14:textId="3E3B61DB" w:rsidR="002A53A5" w:rsidRPr="004734AF" w:rsidRDefault="002A53A5" w:rsidP="00273DAC">
      <w:pPr>
        <w:rPr>
          <w:sz w:val="26"/>
          <w:szCs w:val="26"/>
        </w:rPr>
      </w:pPr>
      <w:hyperlink r:id="rId6" w:history="1">
        <w:r w:rsidRPr="004734AF">
          <w:rPr>
            <w:rStyle w:val="Collegamentoipertestuale"/>
            <w:sz w:val="26"/>
            <w:szCs w:val="26"/>
          </w:rPr>
          <w:t>Gratuità e agevolazioni</w:t>
        </w:r>
      </w:hyperlink>
      <w:r w:rsidRPr="004734AF">
        <w:rPr>
          <w:sz w:val="26"/>
          <w:szCs w:val="26"/>
        </w:rPr>
        <w:t xml:space="preserve"> come </w:t>
      </w:r>
      <w:proofErr w:type="spellStart"/>
      <w:r w:rsidR="00430343" w:rsidRPr="004734AF">
        <w:rPr>
          <w:sz w:val="26"/>
          <w:szCs w:val="26"/>
        </w:rPr>
        <w:t>da</w:t>
      </w:r>
      <w:proofErr w:type="spellEnd"/>
      <w:r w:rsidRPr="004734AF">
        <w:rPr>
          <w:sz w:val="26"/>
          <w:szCs w:val="26"/>
        </w:rPr>
        <w:t xml:space="preserve"> indicazioni del Ministero della Cultura</w:t>
      </w:r>
      <w:r w:rsidR="002A7AEA" w:rsidRPr="004734AF">
        <w:rPr>
          <w:sz w:val="26"/>
          <w:szCs w:val="26"/>
        </w:rPr>
        <w:t xml:space="preserve"> e come da convenzioni del Museo Omero (Touring club italiano, Coop 3.0, </w:t>
      </w:r>
      <w:proofErr w:type="spellStart"/>
      <w:r w:rsidR="002A7AEA" w:rsidRPr="004734AF">
        <w:rPr>
          <w:sz w:val="26"/>
          <w:szCs w:val="26"/>
        </w:rPr>
        <w:t>Igersitalia</w:t>
      </w:r>
      <w:proofErr w:type="spellEnd"/>
      <w:r w:rsidR="002A7AEA" w:rsidRPr="004734AF">
        <w:rPr>
          <w:sz w:val="26"/>
          <w:szCs w:val="26"/>
        </w:rPr>
        <w:t xml:space="preserve">, Icom, </w:t>
      </w:r>
      <w:proofErr w:type="spellStart"/>
      <w:r w:rsidR="002A7AEA" w:rsidRPr="004734AF">
        <w:rPr>
          <w:sz w:val="26"/>
          <w:szCs w:val="26"/>
        </w:rPr>
        <w:t>Artsupp</w:t>
      </w:r>
      <w:proofErr w:type="spellEnd"/>
      <w:r w:rsidR="002A7AEA" w:rsidRPr="004734AF">
        <w:rPr>
          <w:sz w:val="26"/>
          <w:szCs w:val="26"/>
        </w:rPr>
        <w:t xml:space="preserve"> Card, University Card Comune di Ancona, </w:t>
      </w:r>
      <w:proofErr w:type="spellStart"/>
      <w:r w:rsidR="002A7AEA" w:rsidRPr="004734AF">
        <w:rPr>
          <w:sz w:val="26"/>
          <w:szCs w:val="26"/>
        </w:rPr>
        <w:t>Univpm</w:t>
      </w:r>
      <w:proofErr w:type="spellEnd"/>
      <w:r w:rsidR="002A7AEA" w:rsidRPr="004734AF">
        <w:rPr>
          <w:sz w:val="26"/>
          <w:szCs w:val="26"/>
        </w:rPr>
        <w:t>, CRAL Circolo Ricreativo Aziendale Lavoratori, Conerobus).</w:t>
      </w:r>
    </w:p>
    <w:sectPr w:rsidR="002A53A5" w:rsidRPr="004734AF" w:rsidSect="00664BC3">
      <w:headerReference w:type="default" r:id="rId7"/>
      <w:footerReference w:type="default" r:id="rId8"/>
      <w:pgSz w:w="11906" w:h="16838"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439A2" w14:textId="77777777" w:rsidR="00C86E70" w:rsidRDefault="00C86E70" w:rsidP="003371B3">
      <w:pPr>
        <w:spacing w:line="240" w:lineRule="auto"/>
      </w:pPr>
      <w:r>
        <w:separator/>
      </w:r>
    </w:p>
  </w:endnote>
  <w:endnote w:type="continuationSeparator" w:id="0">
    <w:p w14:paraId="5BB76608" w14:textId="77777777" w:rsidR="00C86E70" w:rsidRDefault="00C86E70" w:rsidP="003371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0FA14" w14:textId="2AB00099" w:rsidR="00C86E70" w:rsidRPr="008D404B" w:rsidRDefault="00C86E70">
    <w:pPr>
      <w:pStyle w:val="Pidipagina"/>
      <w:rPr>
        <w:rStyle w:val="Titolodellibro"/>
      </w:rPr>
    </w:pPr>
    <w:r w:rsidRPr="008D404B">
      <w:rPr>
        <w:rStyle w:val="Titolodellibro"/>
      </w:rPr>
      <w:t>Redazione Museo Tattile Statale Omero</w:t>
    </w:r>
    <w:r w:rsidRPr="008D404B">
      <w:rPr>
        <w:rStyle w:val="Titolodellibro"/>
      </w:rPr>
      <w:br/>
      <w:t xml:space="preserve">Monica Bernacchia 3293104363 Alessia Varricchio 3922480921  </w:t>
    </w:r>
    <w:hyperlink r:id="rId1" w:history="1">
      <w:r w:rsidRPr="008D404B">
        <w:rPr>
          <w:rStyle w:val="Titolodellibro"/>
        </w:rPr>
        <w:t>redazione@museoomero.it</w:t>
      </w:r>
    </w:hyperlink>
    <w:r w:rsidRPr="008D404B">
      <w:rPr>
        <w:rStyle w:val="Titolodellibro"/>
      </w:rPr>
      <w:br/>
    </w:r>
    <w:hyperlink r:id="rId2" w:history="1">
      <w:r w:rsidRPr="008D404B">
        <w:rPr>
          <w:rStyle w:val="Titolodellibro"/>
        </w:rPr>
        <w:t>www.museoomero.it</w:t>
      </w:r>
    </w:hyperlink>
    <w:r w:rsidRPr="008D404B">
      <w:rPr>
        <w:rStyle w:val="Titolodellibro"/>
      </w:rPr>
      <w:t xml:space="preserve"> @MuseoOmero su Facebook, Instagram, </w:t>
    </w:r>
    <w:r w:rsidR="002A7AEA">
      <w:rPr>
        <w:rStyle w:val="Titolodellibro"/>
      </w:rPr>
      <w:t>X</w:t>
    </w:r>
    <w:r w:rsidRPr="008D404B">
      <w:rPr>
        <w:rStyle w:val="Titolodellibro"/>
      </w:rPr>
      <w:t xml:space="preserve">, </w:t>
    </w:r>
    <w:proofErr w:type="spellStart"/>
    <w:r w:rsidRPr="008D404B">
      <w:rPr>
        <w:rStyle w:val="Titolodellibro"/>
      </w:rPr>
      <w:t>Youtube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B012E" w14:textId="77777777" w:rsidR="00C86E70" w:rsidRDefault="00C86E70" w:rsidP="003371B3">
      <w:pPr>
        <w:spacing w:line="240" w:lineRule="auto"/>
      </w:pPr>
      <w:r>
        <w:separator/>
      </w:r>
    </w:p>
  </w:footnote>
  <w:footnote w:type="continuationSeparator" w:id="0">
    <w:p w14:paraId="6C6565B3" w14:textId="77777777" w:rsidR="00C86E70" w:rsidRDefault="00C86E70" w:rsidP="003371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E05A5" w14:textId="6B83F9F5" w:rsidR="00C86E70" w:rsidRDefault="00C86E70">
    <w:pPr>
      <w:pStyle w:val="Intestazione"/>
    </w:pPr>
    <w:r>
      <w:rPr>
        <w:noProof/>
        <w:lang w:eastAsia="it-IT"/>
      </w:rPr>
      <w:drawing>
        <wp:inline distT="0" distB="0" distL="0" distR="0" wp14:anchorId="44B62428" wp14:editId="5CAB2162">
          <wp:extent cx="1990725" cy="722560"/>
          <wp:effectExtent l="0" t="0" r="0" b="1905"/>
          <wp:docPr id="1" name="Immagine 1" title="Logo Museo Ome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useoomero_nomibact.jpg"/>
                  <pic:cNvPicPr/>
                </pic:nvPicPr>
                <pic:blipFill rotWithShape="1">
                  <a:blip r:embed="rId1">
                    <a:extLst>
                      <a:ext uri="{28A0092B-C50C-407E-A947-70E740481C1C}">
                        <a14:useLocalDpi xmlns:a14="http://schemas.microsoft.com/office/drawing/2010/main" val="0"/>
                      </a:ext>
                    </a:extLst>
                  </a:blip>
                  <a:srcRect l="24776" t="50133" r="24552" b="36870"/>
                  <a:stretch/>
                </pic:blipFill>
                <pic:spPr bwMode="auto">
                  <a:xfrm>
                    <a:off x="0" y="0"/>
                    <a:ext cx="1995992" cy="724472"/>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EA4"/>
    <w:rsid w:val="00011C70"/>
    <w:rsid w:val="00034C18"/>
    <w:rsid w:val="0005508F"/>
    <w:rsid w:val="00055316"/>
    <w:rsid w:val="00086F85"/>
    <w:rsid w:val="0009117C"/>
    <w:rsid w:val="000A33F2"/>
    <w:rsid w:val="000B006D"/>
    <w:rsid w:val="00117707"/>
    <w:rsid w:val="00123D29"/>
    <w:rsid w:val="0013188B"/>
    <w:rsid w:val="001607A6"/>
    <w:rsid w:val="00166A55"/>
    <w:rsid w:val="00180FB8"/>
    <w:rsid w:val="001D15B0"/>
    <w:rsid w:val="001D5A0A"/>
    <w:rsid w:val="001D6165"/>
    <w:rsid w:val="002075B1"/>
    <w:rsid w:val="00224B29"/>
    <w:rsid w:val="00230330"/>
    <w:rsid w:val="00263EBA"/>
    <w:rsid w:val="002724DE"/>
    <w:rsid w:val="00273DAC"/>
    <w:rsid w:val="0028216B"/>
    <w:rsid w:val="00283624"/>
    <w:rsid w:val="002A53A5"/>
    <w:rsid w:val="002A7AEA"/>
    <w:rsid w:val="002E75BF"/>
    <w:rsid w:val="002F0383"/>
    <w:rsid w:val="002F46B5"/>
    <w:rsid w:val="003206CB"/>
    <w:rsid w:val="00320C9E"/>
    <w:rsid w:val="003371B3"/>
    <w:rsid w:val="00394665"/>
    <w:rsid w:val="00394842"/>
    <w:rsid w:val="0039771D"/>
    <w:rsid w:val="003A4F7D"/>
    <w:rsid w:val="003E1AAC"/>
    <w:rsid w:val="00406380"/>
    <w:rsid w:val="004128A0"/>
    <w:rsid w:val="00430343"/>
    <w:rsid w:val="00437FA1"/>
    <w:rsid w:val="004605DA"/>
    <w:rsid w:val="00467312"/>
    <w:rsid w:val="004734AF"/>
    <w:rsid w:val="00473A3B"/>
    <w:rsid w:val="004A4992"/>
    <w:rsid w:val="004B5D41"/>
    <w:rsid w:val="004B7EB5"/>
    <w:rsid w:val="004D4C4A"/>
    <w:rsid w:val="004E37F8"/>
    <w:rsid w:val="00501DD2"/>
    <w:rsid w:val="00535848"/>
    <w:rsid w:val="00546673"/>
    <w:rsid w:val="005615A3"/>
    <w:rsid w:val="005619A5"/>
    <w:rsid w:val="00577C06"/>
    <w:rsid w:val="00595E2A"/>
    <w:rsid w:val="005A2102"/>
    <w:rsid w:val="005B0EB3"/>
    <w:rsid w:val="005B55FB"/>
    <w:rsid w:val="005C2831"/>
    <w:rsid w:val="005C4D8D"/>
    <w:rsid w:val="005F26FA"/>
    <w:rsid w:val="00611EA4"/>
    <w:rsid w:val="006231DF"/>
    <w:rsid w:val="00664BC3"/>
    <w:rsid w:val="006904B9"/>
    <w:rsid w:val="006A63EF"/>
    <w:rsid w:val="006B305D"/>
    <w:rsid w:val="006C0BC5"/>
    <w:rsid w:val="006D7647"/>
    <w:rsid w:val="007245AD"/>
    <w:rsid w:val="007500CB"/>
    <w:rsid w:val="007513FF"/>
    <w:rsid w:val="007B0051"/>
    <w:rsid w:val="007F6006"/>
    <w:rsid w:val="008023B3"/>
    <w:rsid w:val="0085205F"/>
    <w:rsid w:val="008748CF"/>
    <w:rsid w:val="0088685C"/>
    <w:rsid w:val="008B5E68"/>
    <w:rsid w:val="008C68E9"/>
    <w:rsid w:val="008D404B"/>
    <w:rsid w:val="008E74F2"/>
    <w:rsid w:val="009505D9"/>
    <w:rsid w:val="00976857"/>
    <w:rsid w:val="009A264E"/>
    <w:rsid w:val="009A4DFF"/>
    <w:rsid w:val="009A6D06"/>
    <w:rsid w:val="009B7838"/>
    <w:rsid w:val="009C0DFC"/>
    <w:rsid w:val="009C22BD"/>
    <w:rsid w:val="009F2679"/>
    <w:rsid w:val="00A24C87"/>
    <w:rsid w:val="00A31622"/>
    <w:rsid w:val="00A5265D"/>
    <w:rsid w:val="00A81766"/>
    <w:rsid w:val="00A836B0"/>
    <w:rsid w:val="00AB548F"/>
    <w:rsid w:val="00AF3330"/>
    <w:rsid w:val="00B159E5"/>
    <w:rsid w:val="00B441E4"/>
    <w:rsid w:val="00B459A0"/>
    <w:rsid w:val="00B64063"/>
    <w:rsid w:val="00B76020"/>
    <w:rsid w:val="00BB04B1"/>
    <w:rsid w:val="00BF23A6"/>
    <w:rsid w:val="00BF7F2B"/>
    <w:rsid w:val="00C020B5"/>
    <w:rsid w:val="00C0731B"/>
    <w:rsid w:val="00C86E70"/>
    <w:rsid w:val="00C94C2D"/>
    <w:rsid w:val="00CB1DAA"/>
    <w:rsid w:val="00CB44B5"/>
    <w:rsid w:val="00CB53B0"/>
    <w:rsid w:val="00CE745D"/>
    <w:rsid w:val="00CF2291"/>
    <w:rsid w:val="00D06B3C"/>
    <w:rsid w:val="00D07C54"/>
    <w:rsid w:val="00D12710"/>
    <w:rsid w:val="00D14331"/>
    <w:rsid w:val="00D25F4C"/>
    <w:rsid w:val="00D409D2"/>
    <w:rsid w:val="00D50B09"/>
    <w:rsid w:val="00D54DAA"/>
    <w:rsid w:val="00DC4B37"/>
    <w:rsid w:val="00DF14AC"/>
    <w:rsid w:val="00E07FF8"/>
    <w:rsid w:val="00E32AF4"/>
    <w:rsid w:val="00E35A57"/>
    <w:rsid w:val="00E6059E"/>
    <w:rsid w:val="00E617CF"/>
    <w:rsid w:val="00E666E0"/>
    <w:rsid w:val="00EA0016"/>
    <w:rsid w:val="00EB4A09"/>
    <w:rsid w:val="00ED2579"/>
    <w:rsid w:val="00EE22E9"/>
    <w:rsid w:val="00F003F7"/>
    <w:rsid w:val="00F10E4D"/>
    <w:rsid w:val="00F214B5"/>
    <w:rsid w:val="00F2153C"/>
    <w:rsid w:val="00F311FA"/>
    <w:rsid w:val="00FB192F"/>
    <w:rsid w:val="00FC5D8E"/>
    <w:rsid w:val="00FD16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2AE0159E"/>
  <w15:docId w15:val="{0DCECC5C-763B-474C-B4E1-4B015FDB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404B"/>
    <w:pPr>
      <w:spacing w:after="0" w:line="360" w:lineRule="auto"/>
    </w:pPr>
    <w:rPr>
      <w:rFonts w:eastAsiaTheme="minorHAnsi"/>
      <w:sz w:val="28"/>
      <w:lang w:eastAsia="en-US"/>
    </w:rPr>
  </w:style>
  <w:style w:type="paragraph" w:styleId="Titolo1">
    <w:name w:val="heading 1"/>
    <w:basedOn w:val="Normale"/>
    <w:next w:val="Normale"/>
    <w:link w:val="Titolo1Carattere"/>
    <w:uiPriority w:val="9"/>
    <w:rsid w:val="00B459A0"/>
    <w:pPr>
      <w:spacing w:before="480"/>
      <w:contextualSpacing/>
      <w:outlineLvl w:val="0"/>
    </w:pPr>
    <w:rPr>
      <w:smallCaps/>
      <w:spacing w:val="5"/>
      <w:sz w:val="40"/>
      <w:szCs w:val="36"/>
    </w:rPr>
  </w:style>
  <w:style w:type="paragraph" w:styleId="Titolo2">
    <w:name w:val="heading 2"/>
    <w:basedOn w:val="Normale"/>
    <w:next w:val="Normale"/>
    <w:link w:val="Titolo2Carattere"/>
    <w:uiPriority w:val="9"/>
    <w:unhideWhenUsed/>
    <w:rsid w:val="00B459A0"/>
    <w:pPr>
      <w:spacing w:before="200" w:line="271" w:lineRule="auto"/>
      <w:outlineLvl w:val="1"/>
    </w:pPr>
    <w:rPr>
      <w:smallCaps/>
      <w:sz w:val="36"/>
      <w:szCs w:val="28"/>
    </w:rPr>
  </w:style>
  <w:style w:type="paragraph" w:styleId="Titolo3">
    <w:name w:val="heading 3"/>
    <w:basedOn w:val="Normale"/>
    <w:next w:val="Normale"/>
    <w:link w:val="Titolo3Carattere"/>
    <w:uiPriority w:val="9"/>
    <w:unhideWhenUsed/>
    <w:rsid w:val="00B459A0"/>
    <w:pPr>
      <w:spacing w:before="200" w:line="271" w:lineRule="auto"/>
      <w:outlineLvl w:val="2"/>
    </w:pPr>
    <w:rPr>
      <w:rFonts w:asciiTheme="majorHAnsi" w:hAnsiTheme="majorHAnsi"/>
      <w:i/>
      <w:iCs/>
      <w:smallCaps/>
      <w:spacing w:val="5"/>
      <w:sz w:val="26"/>
      <w:szCs w:val="26"/>
    </w:rPr>
  </w:style>
  <w:style w:type="paragraph" w:styleId="Titolo4">
    <w:name w:val="heading 4"/>
    <w:basedOn w:val="Normale"/>
    <w:next w:val="Normale"/>
    <w:link w:val="Titolo4Carattere"/>
    <w:uiPriority w:val="9"/>
    <w:semiHidden/>
    <w:unhideWhenUsed/>
    <w:rsid w:val="00B459A0"/>
    <w:pPr>
      <w:spacing w:line="271" w:lineRule="auto"/>
      <w:outlineLvl w:val="3"/>
    </w:pPr>
    <w:rPr>
      <w:rFonts w:asciiTheme="majorHAnsi" w:hAnsiTheme="majorHAnsi"/>
      <w:b/>
      <w:bCs/>
      <w:spacing w:val="5"/>
      <w:szCs w:val="24"/>
    </w:rPr>
  </w:style>
  <w:style w:type="paragraph" w:styleId="Titolo5">
    <w:name w:val="heading 5"/>
    <w:basedOn w:val="Normale"/>
    <w:next w:val="Normale"/>
    <w:link w:val="Titolo5Carattere"/>
    <w:uiPriority w:val="9"/>
    <w:semiHidden/>
    <w:unhideWhenUsed/>
    <w:rsid w:val="00B459A0"/>
    <w:pPr>
      <w:spacing w:line="271" w:lineRule="auto"/>
      <w:outlineLvl w:val="4"/>
    </w:pPr>
    <w:rPr>
      <w:rFonts w:asciiTheme="majorHAnsi" w:hAnsiTheme="majorHAnsi"/>
      <w:i/>
      <w:iCs/>
      <w:szCs w:val="24"/>
    </w:rPr>
  </w:style>
  <w:style w:type="paragraph" w:styleId="Titolo6">
    <w:name w:val="heading 6"/>
    <w:basedOn w:val="Normale"/>
    <w:next w:val="Normale"/>
    <w:link w:val="Titolo6Carattere"/>
    <w:uiPriority w:val="9"/>
    <w:semiHidden/>
    <w:unhideWhenUsed/>
    <w:rsid w:val="00B459A0"/>
    <w:pPr>
      <w:shd w:val="clear" w:color="auto" w:fill="FFFFFF"/>
      <w:spacing w:line="271" w:lineRule="auto"/>
      <w:outlineLvl w:val="5"/>
    </w:pPr>
    <w:rPr>
      <w:rFonts w:asciiTheme="majorHAnsi" w:hAnsiTheme="majorHAnsi"/>
      <w:b/>
      <w:bCs/>
      <w:color w:val="595959"/>
      <w:spacing w:val="5"/>
      <w:sz w:val="22"/>
    </w:rPr>
  </w:style>
  <w:style w:type="paragraph" w:styleId="Titolo7">
    <w:name w:val="heading 7"/>
    <w:aliases w:val="Sottotitolo MO"/>
    <w:basedOn w:val="Normale"/>
    <w:next w:val="Normale"/>
    <w:link w:val="Titolo7Carattere"/>
    <w:uiPriority w:val="9"/>
    <w:unhideWhenUsed/>
    <w:qFormat/>
    <w:rsid w:val="007F6006"/>
    <w:pPr>
      <w:keepNext/>
      <w:keepLines/>
      <w:spacing w:before="200"/>
      <w:outlineLvl w:val="6"/>
    </w:pPr>
    <w:rPr>
      <w:rFonts w:eastAsiaTheme="majorEastAsia" w:cstheme="majorBidi"/>
      <w:b/>
      <w:iCs/>
      <w:sz w:val="32"/>
      <w:lang w:eastAsia="it-IT"/>
    </w:rPr>
  </w:style>
  <w:style w:type="paragraph" w:styleId="Titolo8">
    <w:name w:val="heading 8"/>
    <w:basedOn w:val="Normale"/>
    <w:next w:val="Normale"/>
    <w:link w:val="Titolo8Carattere"/>
    <w:uiPriority w:val="9"/>
    <w:semiHidden/>
    <w:unhideWhenUsed/>
    <w:qFormat/>
    <w:rsid w:val="00B459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B459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B459A0"/>
    <w:rPr>
      <w:rFonts w:ascii="Arial" w:hAnsi="Arial"/>
      <w:smallCaps/>
      <w:spacing w:val="5"/>
      <w:sz w:val="40"/>
      <w:szCs w:val="36"/>
    </w:rPr>
  </w:style>
  <w:style w:type="character" w:customStyle="1" w:styleId="Titolo2Carattere">
    <w:name w:val="Titolo 2 Carattere"/>
    <w:link w:val="Titolo2"/>
    <w:uiPriority w:val="9"/>
    <w:rsid w:val="00B459A0"/>
    <w:rPr>
      <w:rFonts w:ascii="Arial" w:hAnsi="Arial"/>
      <w:smallCaps/>
      <w:sz w:val="36"/>
      <w:szCs w:val="28"/>
    </w:rPr>
  </w:style>
  <w:style w:type="character" w:customStyle="1" w:styleId="Titolo3Carattere">
    <w:name w:val="Titolo 3 Carattere"/>
    <w:link w:val="Titolo3"/>
    <w:uiPriority w:val="9"/>
    <w:rsid w:val="00B459A0"/>
    <w:rPr>
      <w:i/>
      <w:iCs/>
      <w:smallCaps/>
      <w:spacing w:val="5"/>
      <w:sz w:val="26"/>
      <w:szCs w:val="26"/>
    </w:rPr>
  </w:style>
  <w:style w:type="character" w:customStyle="1" w:styleId="Titolo4Carattere">
    <w:name w:val="Titolo 4 Carattere"/>
    <w:link w:val="Titolo4"/>
    <w:uiPriority w:val="9"/>
    <w:semiHidden/>
    <w:rsid w:val="00B459A0"/>
    <w:rPr>
      <w:b/>
      <w:bCs/>
      <w:spacing w:val="5"/>
      <w:sz w:val="24"/>
      <w:szCs w:val="24"/>
    </w:rPr>
  </w:style>
  <w:style w:type="character" w:customStyle="1" w:styleId="Titolo5Carattere">
    <w:name w:val="Titolo 5 Carattere"/>
    <w:link w:val="Titolo5"/>
    <w:uiPriority w:val="9"/>
    <w:semiHidden/>
    <w:rsid w:val="00B459A0"/>
    <w:rPr>
      <w:i/>
      <w:iCs/>
      <w:sz w:val="24"/>
      <w:szCs w:val="24"/>
    </w:rPr>
  </w:style>
  <w:style w:type="character" w:customStyle="1" w:styleId="Titolo6Carattere">
    <w:name w:val="Titolo 6 Carattere"/>
    <w:link w:val="Titolo6"/>
    <w:uiPriority w:val="9"/>
    <w:semiHidden/>
    <w:rsid w:val="00B459A0"/>
    <w:rPr>
      <w:b/>
      <w:bCs/>
      <w:color w:val="595959"/>
      <w:spacing w:val="5"/>
      <w:shd w:val="clear" w:color="auto" w:fill="FFFFFF"/>
    </w:rPr>
  </w:style>
  <w:style w:type="character" w:customStyle="1" w:styleId="Titolo7Carattere">
    <w:name w:val="Titolo 7 Carattere"/>
    <w:aliases w:val="Sottotitolo MO Carattere"/>
    <w:basedOn w:val="Carpredefinitoparagrafo"/>
    <w:link w:val="Titolo7"/>
    <w:uiPriority w:val="9"/>
    <w:rsid w:val="007F6006"/>
    <w:rPr>
      <w:rFonts w:eastAsiaTheme="majorEastAsia" w:cstheme="majorBidi"/>
      <w:b/>
      <w:iCs/>
      <w:sz w:val="32"/>
    </w:rPr>
  </w:style>
  <w:style w:type="character" w:customStyle="1" w:styleId="Titolo8Carattere">
    <w:name w:val="Titolo 8 Carattere"/>
    <w:link w:val="Titolo8"/>
    <w:uiPriority w:val="9"/>
    <w:semiHidden/>
    <w:rsid w:val="00B459A0"/>
    <w:rPr>
      <w:rFonts w:asciiTheme="majorHAnsi" w:eastAsiaTheme="majorEastAsia" w:hAnsiTheme="majorHAnsi" w:cstheme="majorBidi"/>
      <w:color w:val="404040" w:themeColor="text1" w:themeTint="BF"/>
      <w:sz w:val="20"/>
      <w:szCs w:val="20"/>
    </w:rPr>
  </w:style>
  <w:style w:type="character" w:customStyle="1" w:styleId="Titolo9Carattere">
    <w:name w:val="Titolo 9 Carattere"/>
    <w:link w:val="Titolo9"/>
    <w:uiPriority w:val="9"/>
    <w:semiHidden/>
    <w:rsid w:val="00B459A0"/>
    <w:rPr>
      <w:rFonts w:asciiTheme="majorHAnsi" w:eastAsiaTheme="majorEastAsia" w:hAnsiTheme="majorHAnsi" w:cstheme="majorBidi"/>
      <w:i/>
      <w:iCs/>
      <w:color w:val="404040" w:themeColor="text1" w:themeTint="BF"/>
      <w:sz w:val="20"/>
      <w:szCs w:val="20"/>
    </w:rPr>
  </w:style>
  <w:style w:type="paragraph" w:styleId="Titolo">
    <w:name w:val="Title"/>
    <w:basedOn w:val="Normale"/>
    <w:next w:val="Normale"/>
    <w:link w:val="TitoloCarattere"/>
    <w:uiPriority w:val="10"/>
    <w:qFormat/>
    <w:rsid w:val="00611EA4"/>
    <w:pPr>
      <w:spacing w:after="300"/>
      <w:contextualSpacing/>
    </w:pPr>
    <w:rPr>
      <w:rFonts w:eastAsia="Calibri"/>
      <w:b/>
      <w:smallCaps/>
      <w:sz w:val="52"/>
      <w:szCs w:val="52"/>
      <w:lang w:eastAsia="it-IT"/>
    </w:rPr>
  </w:style>
  <w:style w:type="character" w:customStyle="1" w:styleId="TitoloCarattere">
    <w:name w:val="Titolo Carattere"/>
    <w:link w:val="Titolo"/>
    <w:uiPriority w:val="10"/>
    <w:rsid w:val="00611EA4"/>
    <w:rPr>
      <w:b/>
      <w:smallCaps/>
      <w:sz w:val="52"/>
      <w:szCs w:val="52"/>
    </w:rPr>
  </w:style>
  <w:style w:type="paragraph" w:styleId="Sottotitolo">
    <w:name w:val="Subtitle"/>
    <w:basedOn w:val="Normale"/>
    <w:next w:val="Normale"/>
    <w:link w:val="SottotitoloCarattere"/>
    <w:uiPriority w:val="11"/>
    <w:rsid w:val="00B459A0"/>
    <w:rPr>
      <w:rFonts w:asciiTheme="majorHAnsi" w:hAnsiTheme="majorHAnsi"/>
      <w:i/>
      <w:iCs/>
      <w:smallCaps/>
      <w:spacing w:val="10"/>
      <w:szCs w:val="28"/>
    </w:rPr>
  </w:style>
  <w:style w:type="character" w:customStyle="1" w:styleId="SottotitoloCarattere">
    <w:name w:val="Sottotitolo Carattere"/>
    <w:link w:val="Sottotitolo"/>
    <w:uiPriority w:val="11"/>
    <w:rsid w:val="00B459A0"/>
    <w:rPr>
      <w:i/>
      <w:iCs/>
      <w:smallCaps/>
      <w:spacing w:val="10"/>
      <w:sz w:val="28"/>
      <w:szCs w:val="28"/>
    </w:rPr>
  </w:style>
  <w:style w:type="character" w:styleId="Enfasigrassetto">
    <w:name w:val="Strong"/>
    <w:uiPriority w:val="22"/>
    <w:qFormat/>
    <w:rsid w:val="00B459A0"/>
    <w:rPr>
      <w:b/>
      <w:bCs/>
    </w:rPr>
  </w:style>
  <w:style w:type="character" w:styleId="Enfasicorsivo">
    <w:name w:val="Emphasis"/>
    <w:uiPriority w:val="20"/>
    <w:qFormat/>
    <w:rsid w:val="00B459A0"/>
    <w:rPr>
      <w:i/>
      <w:iCs/>
    </w:rPr>
  </w:style>
  <w:style w:type="paragraph" w:styleId="Nessunaspaziatura">
    <w:name w:val="No Spacing"/>
    <w:link w:val="NessunaspaziaturaCarattere"/>
    <w:uiPriority w:val="1"/>
    <w:qFormat/>
    <w:rsid w:val="009505D9"/>
    <w:pPr>
      <w:spacing w:after="0" w:line="360" w:lineRule="auto"/>
    </w:pPr>
    <w:rPr>
      <w:sz w:val="24"/>
    </w:rPr>
  </w:style>
  <w:style w:type="paragraph" w:styleId="Paragrafoelenco">
    <w:name w:val="List Paragraph"/>
    <w:basedOn w:val="Normale"/>
    <w:uiPriority w:val="34"/>
    <w:qFormat/>
    <w:rsid w:val="009A264E"/>
    <w:pPr>
      <w:ind w:left="720"/>
      <w:contextualSpacing/>
    </w:pPr>
    <w:rPr>
      <w:sz w:val="22"/>
    </w:rPr>
  </w:style>
  <w:style w:type="paragraph" w:styleId="Citazione">
    <w:name w:val="Quote"/>
    <w:basedOn w:val="Normale"/>
    <w:next w:val="Normale"/>
    <w:link w:val="CitazioneCarattere"/>
    <w:uiPriority w:val="29"/>
    <w:qFormat/>
    <w:rsid w:val="00B459A0"/>
    <w:rPr>
      <w:i/>
      <w:iCs/>
      <w:color w:val="000000" w:themeColor="text1"/>
      <w:sz w:val="22"/>
    </w:rPr>
  </w:style>
  <w:style w:type="character" w:customStyle="1" w:styleId="CitazioneCarattere">
    <w:name w:val="Citazione Carattere"/>
    <w:link w:val="Citazione"/>
    <w:uiPriority w:val="29"/>
    <w:rsid w:val="00B459A0"/>
    <w:rPr>
      <w:i/>
      <w:iCs/>
      <w:color w:val="000000" w:themeColor="text1"/>
    </w:rPr>
  </w:style>
  <w:style w:type="paragraph" w:styleId="Citazioneintensa">
    <w:name w:val="Intense Quote"/>
    <w:basedOn w:val="Normale"/>
    <w:next w:val="Normale"/>
    <w:link w:val="CitazioneintensaCarattere"/>
    <w:uiPriority w:val="30"/>
    <w:qFormat/>
    <w:rsid w:val="00B459A0"/>
    <w:pPr>
      <w:pBdr>
        <w:bottom w:val="single" w:sz="4" w:space="4" w:color="4F81BD" w:themeColor="accent1"/>
      </w:pBdr>
      <w:spacing w:before="200" w:after="280"/>
      <w:ind w:left="936" w:right="936"/>
    </w:pPr>
    <w:rPr>
      <w:b/>
      <w:bCs/>
      <w:i/>
      <w:iCs/>
      <w:color w:val="4F81BD" w:themeColor="accent1"/>
      <w:sz w:val="22"/>
    </w:rPr>
  </w:style>
  <w:style w:type="character" w:customStyle="1" w:styleId="CitazioneintensaCarattere">
    <w:name w:val="Citazione intensa Carattere"/>
    <w:link w:val="Citazioneintensa"/>
    <w:uiPriority w:val="30"/>
    <w:rsid w:val="00B459A0"/>
    <w:rPr>
      <w:b/>
      <w:bCs/>
      <w:i/>
      <w:iCs/>
      <w:color w:val="4F81BD" w:themeColor="accent1"/>
    </w:rPr>
  </w:style>
  <w:style w:type="character" w:styleId="Enfasidelicata">
    <w:name w:val="Subtle Emphasis"/>
    <w:uiPriority w:val="19"/>
    <w:qFormat/>
    <w:rsid w:val="00B459A0"/>
    <w:rPr>
      <w:i/>
      <w:iCs/>
      <w:color w:val="808080" w:themeColor="text1" w:themeTint="7F"/>
    </w:rPr>
  </w:style>
  <w:style w:type="character" w:styleId="Enfasiintensa">
    <w:name w:val="Intense Emphasis"/>
    <w:uiPriority w:val="21"/>
    <w:qFormat/>
    <w:rsid w:val="00B459A0"/>
    <w:rPr>
      <w:b/>
      <w:bCs/>
      <w:i/>
      <w:iCs/>
      <w:color w:val="4F81BD" w:themeColor="accent1"/>
    </w:rPr>
  </w:style>
  <w:style w:type="character" w:styleId="Riferimentodelicato">
    <w:name w:val="Subtle Reference"/>
    <w:uiPriority w:val="31"/>
    <w:qFormat/>
    <w:rsid w:val="00B459A0"/>
    <w:rPr>
      <w:smallCaps/>
      <w:color w:val="C0504D" w:themeColor="accent2"/>
      <w:u w:val="single"/>
    </w:rPr>
  </w:style>
  <w:style w:type="character" w:styleId="Riferimentointenso">
    <w:name w:val="Intense Reference"/>
    <w:uiPriority w:val="32"/>
    <w:qFormat/>
    <w:rsid w:val="00B459A0"/>
    <w:rPr>
      <w:b/>
      <w:bCs/>
      <w:smallCaps/>
      <w:color w:val="C0504D" w:themeColor="accent2"/>
      <w:spacing w:val="5"/>
      <w:u w:val="single"/>
    </w:rPr>
  </w:style>
  <w:style w:type="character" w:styleId="Titolodellibro">
    <w:name w:val="Book Title"/>
    <w:aliases w:val="testo ridotto"/>
    <w:uiPriority w:val="33"/>
    <w:qFormat/>
    <w:rsid w:val="007F6006"/>
    <w:rPr>
      <w:rFonts w:ascii="Calibri" w:hAnsi="Calibri"/>
      <w:b w:val="0"/>
      <w:bCs/>
      <w:smallCaps/>
      <w:spacing w:val="5"/>
      <w:sz w:val="24"/>
    </w:rPr>
  </w:style>
  <w:style w:type="paragraph" w:styleId="Titolosommario">
    <w:name w:val="TOC Heading"/>
    <w:basedOn w:val="Titolo1"/>
    <w:next w:val="Normale"/>
    <w:uiPriority w:val="39"/>
    <w:semiHidden/>
    <w:unhideWhenUsed/>
    <w:qFormat/>
    <w:rsid w:val="00B459A0"/>
    <w:pPr>
      <w:keepNext/>
      <w:keepLines/>
      <w:contextualSpacing w:val="0"/>
      <w:outlineLvl w:val="9"/>
    </w:pPr>
    <w:rPr>
      <w:rFonts w:asciiTheme="majorHAnsi" w:eastAsiaTheme="majorEastAsia" w:hAnsiTheme="majorHAnsi" w:cstheme="majorBidi"/>
      <w:b/>
      <w:bCs/>
      <w:smallCaps w:val="0"/>
      <w:color w:val="365F91" w:themeColor="accent1" w:themeShade="BF"/>
      <w:spacing w:val="0"/>
      <w:sz w:val="28"/>
      <w:szCs w:val="28"/>
    </w:rPr>
  </w:style>
  <w:style w:type="character" w:customStyle="1" w:styleId="NessunaspaziaturaCarattere">
    <w:name w:val="Nessuna spaziatura Carattere"/>
    <w:link w:val="Nessunaspaziatura"/>
    <w:uiPriority w:val="1"/>
    <w:locked/>
    <w:rsid w:val="009505D9"/>
    <w:rPr>
      <w:sz w:val="24"/>
    </w:rPr>
  </w:style>
  <w:style w:type="character" w:styleId="Collegamentoipertestuale">
    <w:name w:val="Hyperlink"/>
    <w:basedOn w:val="Carpredefinitoparagrafo"/>
    <w:uiPriority w:val="99"/>
    <w:unhideWhenUsed/>
    <w:rsid w:val="00611EA4"/>
    <w:rPr>
      <w:color w:val="0000FF" w:themeColor="hyperlink"/>
      <w:u w:val="single"/>
    </w:rPr>
  </w:style>
  <w:style w:type="paragraph" w:styleId="Intestazione">
    <w:name w:val="header"/>
    <w:basedOn w:val="Normale"/>
    <w:link w:val="IntestazioneCarattere"/>
    <w:uiPriority w:val="99"/>
    <w:unhideWhenUsed/>
    <w:rsid w:val="003371B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371B3"/>
    <w:rPr>
      <w:rFonts w:eastAsiaTheme="minorHAnsi"/>
      <w:sz w:val="28"/>
      <w:lang w:eastAsia="en-US"/>
    </w:rPr>
  </w:style>
  <w:style w:type="paragraph" w:styleId="Pidipagina">
    <w:name w:val="footer"/>
    <w:basedOn w:val="Normale"/>
    <w:link w:val="PidipaginaCarattere"/>
    <w:uiPriority w:val="99"/>
    <w:unhideWhenUsed/>
    <w:rsid w:val="003371B3"/>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371B3"/>
    <w:rPr>
      <w:rFonts w:eastAsiaTheme="minorHAnsi"/>
      <w:sz w:val="28"/>
      <w:lang w:eastAsia="en-US"/>
    </w:rPr>
  </w:style>
  <w:style w:type="paragraph" w:styleId="Testofumetto">
    <w:name w:val="Balloon Text"/>
    <w:basedOn w:val="Normale"/>
    <w:link w:val="TestofumettoCarattere"/>
    <w:uiPriority w:val="99"/>
    <w:semiHidden/>
    <w:unhideWhenUsed/>
    <w:rsid w:val="003371B3"/>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71B3"/>
    <w:rPr>
      <w:rFonts w:ascii="Tahoma" w:eastAsiaTheme="minorHAnsi" w:hAnsi="Tahoma" w:cs="Tahoma"/>
      <w:sz w:val="16"/>
      <w:szCs w:val="16"/>
      <w:lang w:eastAsia="en-US"/>
    </w:rPr>
  </w:style>
  <w:style w:type="character" w:styleId="Menzionenonrisolta">
    <w:name w:val="Unresolved Mention"/>
    <w:basedOn w:val="Carpredefinitoparagrafo"/>
    <w:uiPriority w:val="99"/>
    <w:semiHidden/>
    <w:unhideWhenUsed/>
    <w:rsid w:val="00EB4A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39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ultura.gov.it/agevolazion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museoomero.it" TargetMode="External"/><Relationship Id="rId1" Type="http://schemas.openxmlformats.org/officeDocument/2006/relationships/hyperlink" Target="mailto:redazione@museoomero.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useo Omero">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497</Words>
  <Characters>2836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Greta Sturm</dc:creator>
  <cp:lastModifiedBy>Monica Bernacchia</cp:lastModifiedBy>
  <cp:revision>3</cp:revision>
  <cp:lastPrinted>2022-07-18T07:22:00Z</cp:lastPrinted>
  <dcterms:created xsi:type="dcterms:W3CDTF">2025-05-23T08:22:00Z</dcterms:created>
  <dcterms:modified xsi:type="dcterms:W3CDTF">2025-05-23T08:28:00Z</dcterms:modified>
</cp:coreProperties>
</file>