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D08E3" w14:textId="7F7C7922" w:rsidR="00BA7CB8" w:rsidRDefault="00B73005" w:rsidP="00483179">
      <w:r>
        <w:rPr>
          <w:noProof/>
        </w:rPr>
        <w:drawing>
          <wp:anchor distT="0" distB="0" distL="114300" distR="114300" simplePos="0" relativeHeight="251658240" behindDoc="1" locked="0" layoutInCell="1" allowOverlap="1" wp14:anchorId="3DBCA215" wp14:editId="557D68E6">
            <wp:simplePos x="0" y="0"/>
            <wp:positionH relativeFrom="column">
              <wp:posOffset>3521710</wp:posOffset>
            </wp:positionH>
            <wp:positionV relativeFrom="paragraph">
              <wp:posOffset>118745</wp:posOffset>
            </wp:positionV>
            <wp:extent cx="2476500" cy="536575"/>
            <wp:effectExtent l="0" t="0" r="0" b="0"/>
            <wp:wrapTight wrapText="bothSides">
              <wp:wrapPolygon edited="0">
                <wp:start x="0" y="0"/>
                <wp:lineTo x="0" y="20705"/>
                <wp:lineTo x="21434" y="20705"/>
                <wp:lineTo x="21434" y="0"/>
                <wp:lineTo x="0" y="0"/>
              </wp:wrapPolygon>
            </wp:wrapTight>
            <wp:docPr id="1467700193" name="Immagine 3" descr="Immagine che contiene testo, Carattere, Elementi grafici, grafi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700193" name="Immagine 3" descr="Immagine che contiene testo, Carattere, Elementi grafici, grafica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3179">
        <w:rPr>
          <w:noProof/>
        </w:rPr>
        <w:drawing>
          <wp:anchor distT="0" distB="0" distL="114300" distR="114300" simplePos="0" relativeHeight="251659264" behindDoc="1" locked="0" layoutInCell="1" allowOverlap="1" wp14:anchorId="0BF15668" wp14:editId="5B3CAD72">
            <wp:simplePos x="0" y="0"/>
            <wp:positionH relativeFrom="column">
              <wp:posOffset>746760</wp:posOffset>
            </wp:positionH>
            <wp:positionV relativeFrom="paragraph">
              <wp:posOffset>0</wp:posOffset>
            </wp:positionV>
            <wp:extent cx="1657350" cy="762000"/>
            <wp:effectExtent l="0" t="0" r="0" b="0"/>
            <wp:wrapTight wrapText="bothSides">
              <wp:wrapPolygon edited="0">
                <wp:start x="0" y="0"/>
                <wp:lineTo x="0" y="21060"/>
                <wp:lineTo x="21352" y="21060"/>
                <wp:lineTo x="21352" y="0"/>
                <wp:lineTo x="0" y="0"/>
              </wp:wrapPolygon>
            </wp:wrapTight>
            <wp:docPr id="6" name="image2.png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Immagine che contiene testo&#10;&#10;Descrizione generata automaticamente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57" t="22137" r="45061" b="5572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6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Start w:id="0" w:name="_heading=h.gjdgxs" w:colFirst="0" w:colLast="0"/>
      <w:bookmarkEnd w:id="0"/>
    </w:p>
    <w:p w14:paraId="7996B64E" w14:textId="77777777" w:rsidR="00483179" w:rsidRDefault="00434186">
      <w:pPr>
        <w:jc w:val="center"/>
        <w:rPr>
          <w:b/>
          <w:sz w:val="32"/>
          <w:szCs w:val="32"/>
        </w:rPr>
      </w:pPr>
      <w:r>
        <w:rPr>
          <w:rFonts w:ascii="Georgia" w:eastAsia="Georgia" w:hAnsi="Georgia" w:cs="Georgia"/>
          <w:b/>
          <w:sz w:val="20"/>
          <w:szCs w:val="20"/>
        </w:rPr>
        <w:t xml:space="preserve">  </w:t>
      </w:r>
      <w:r>
        <w:rPr>
          <w:b/>
          <w:sz w:val="32"/>
          <w:szCs w:val="32"/>
        </w:rPr>
        <w:t xml:space="preserve"> </w:t>
      </w:r>
    </w:p>
    <w:p w14:paraId="5933E7D3" w14:textId="77777777" w:rsidR="00483179" w:rsidRDefault="00483179">
      <w:pPr>
        <w:jc w:val="center"/>
        <w:rPr>
          <w:b/>
          <w:sz w:val="32"/>
          <w:szCs w:val="32"/>
        </w:rPr>
      </w:pPr>
    </w:p>
    <w:p w14:paraId="084308B6" w14:textId="77777777" w:rsidR="00483179" w:rsidRDefault="00483179">
      <w:pPr>
        <w:jc w:val="center"/>
        <w:rPr>
          <w:b/>
          <w:sz w:val="32"/>
          <w:szCs w:val="32"/>
        </w:rPr>
      </w:pPr>
    </w:p>
    <w:p w14:paraId="003A7097" w14:textId="30C4274F" w:rsidR="007E7EF5" w:rsidRPr="00B73005" w:rsidRDefault="00287E2B" w:rsidP="0008248F">
      <w:pPr>
        <w:jc w:val="center"/>
        <w:rPr>
          <w:b/>
          <w:sz w:val="32"/>
          <w:szCs w:val="32"/>
        </w:rPr>
      </w:pPr>
      <w:r w:rsidRPr="00B73005">
        <w:rPr>
          <w:b/>
          <w:sz w:val="32"/>
          <w:szCs w:val="32"/>
        </w:rPr>
        <w:t xml:space="preserve">PRESSTOUR </w:t>
      </w:r>
      <w:r w:rsidR="00E722E7" w:rsidRPr="00B73005">
        <w:rPr>
          <w:b/>
          <w:sz w:val="32"/>
          <w:szCs w:val="32"/>
        </w:rPr>
        <w:t xml:space="preserve">by TURISANDA </w:t>
      </w:r>
      <w:r w:rsidR="007E7EF5" w:rsidRPr="00B73005">
        <w:rPr>
          <w:b/>
          <w:sz w:val="32"/>
          <w:szCs w:val="32"/>
        </w:rPr>
        <w:t>PARTECIPA A</w:t>
      </w:r>
      <w:r w:rsidR="00434186" w:rsidRPr="00B73005">
        <w:rPr>
          <w:b/>
          <w:sz w:val="32"/>
          <w:szCs w:val="32"/>
        </w:rPr>
        <w:t xml:space="preserve"> LONELY PLANET </w:t>
      </w:r>
      <w:r w:rsidR="002911FC" w:rsidRPr="00B73005">
        <w:rPr>
          <w:b/>
          <w:sz w:val="32"/>
          <w:szCs w:val="32"/>
        </w:rPr>
        <w:t xml:space="preserve">ULISSEFEST </w:t>
      </w:r>
    </w:p>
    <w:p w14:paraId="025BA490" w14:textId="696ED71A" w:rsidR="000F462C" w:rsidRPr="00B73005" w:rsidRDefault="00CB60B1" w:rsidP="007E7EF5">
      <w:pPr>
        <w:jc w:val="center"/>
        <w:rPr>
          <w:b/>
          <w:i/>
          <w:iCs/>
          <w:sz w:val="28"/>
          <w:szCs w:val="28"/>
        </w:rPr>
      </w:pPr>
      <w:r w:rsidRPr="00B73005">
        <w:rPr>
          <w:b/>
          <w:i/>
          <w:iCs/>
          <w:sz w:val="28"/>
          <w:szCs w:val="28"/>
        </w:rPr>
        <w:t>Torna ad Ancona dal 03 al 06 luglio l</w:t>
      </w:r>
      <w:r w:rsidR="007E7EF5" w:rsidRPr="00B73005">
        <w:rPr>
          <w:b/>
          <w:i/>
          <w:iCs/>
          <w:sz w:val="28"/>
          <w:szCs w:val="28"/>
        </w:rPr>
        <w:t>’appuntamento estivo</w:t>
      </w:r>
      <w:r w:rsidRPr="00B73005">
        <w:rPr>
          <w:b/>
          <w:i/>
          <w:iCs/>
          <w:sz w:val="28"/>
          <w:szCs w:val="28"/>
        </w:rPr>
        <w:t xml:space="preserve"> </w:t>
      </w:r>
      <w:r w:rsidR="007E7EF5" w:rsidRPr="00B73005">
        <w:rPr>
          <w:b/>
          <w:i/>
          <w:iCs/>
          <w:sz w:val="28"/>
          <w:szCs w:val="28"/>
        </w:rPr>
        <w:t>dedicato al viaggio</w:t>
      </w:r>
    </w:p>
    <w:p w14:paraId="2259FF78" w14:textId="0AF55B74" w:rsidR="002C7061" w:rsidRDefault="002C7061">
      <w:pPr>
        <w:spacing w:after="0" w:line="276" w:lineRule="auto"/>
        <w:jc w:val="both"/>
        <w:rPr>
          <w:b/>
          <w:strike/>
          <w:sz w:val="20"/>
          <w:szCs w:val="20"/>
        </w:rPr>
      </w:pPr>
    </w:p>
    <w:p w14:paraId="2EFC20D2" w14:textId="77777777" w:rsidR="007504EF" w:rsidRDefault="007504EF">
      <w:pPr>
        <w:spacing w:after="0" w:line="276" w:lineRule="auto"/>
        <w:jc w:val="both"/>
        <w:rPr>
          <w:b/>
          <w:strike/>
          <w:sz w:val="20"/>
          <w:szCs w:val="20"/>
        </w:rPr>
      </w:pPr>
    </w:p>
    <w:p w14:paraId="4FC0A766" w14:textId="38857E7E" w:rsidR="00785AD3" w:rsidRPr="007652F6" w:rsidRDefault="0008248F" w:rsidP="00C66A37">
      <w:pPr>
        <w:spacing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Alpitour World</w:t>
      </w:r>
      <w:r w:rsidR="00A7541D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="00A7541D" w:rsidRPr="00A7541D">
        <w:rPr>
          <w:rFonts w:asciiTheme="minorHAnsi" w:hAnsiTheme="minorHAnsi" w:cstheme="minorHAnsi"/>
          <w:bCs/>
          <w:sz w:val="20"/>
          <w:szCs w:val="20"/>
        </w:rPr>
        <w:t>uno dei più importanti player europei nel settore turistico</w:t>
      </w:r>
      <w:r w:rsidR="003915AA">
        <w:rPr>
          <w:rFonts w:asciiTheme="minorHAnsi" w:hAnsiTheme="minorHAnsi" w:cstheme="minorHAnsi"/>
          <w:bCs/>
          <w:sz w:val="20"/>
          <w:szCs w:val="20"/>
        </w:rPr>
        <w:t>,</w:t>
      </w:r>
      <w:r w:rsidR="002C7061" w:rsidRPr="007652F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E8180A" w:rsidRPr="007652F6">
        <w:rPr>
          <w:rFonts w:asciiTheme="minorHAnsi" w:hAnsiTheme="minorHAnsi" w:cstheme="minorHAnsi"/>
          <w:bCs/>
          <w:sz w:val="20"/>
          <w:szCs w:val="20"/>
        </w:rPr>
        <w:t xml:space="preserve">racchiude </w:t>
      </w:r>
      <w:r w:rsidR="00A7541D">
        <w:rPr>
          <w:rFonts w:asciiTheme="minorHAnsi" w:hAnsiTheme="minorHAnsi" w:cstheme="minorHAnsi"/>
          <w:bCs/>
          <w:sz w:val="20"/>
          <w:szCs w:val="20"/>
        </w:rPr>
        <w:t xml:space="preserve">al suo interno </w:t>
      </w:r>
      <w:r w:rsidR="00E8180A" w:rsidRPr="007652F6">
        <w:rPr>
          <w:rFonts w:asciiTheme="minorHAnsi" w:hAnsiTheme="minorHAnsi" w:cstheme="minorHAnsi"/>
          <w:bCs/>
          <w:sz w:val="20"/>
          <w:szCs w:val="20"/>
        </w:rPr>
        <w:t xml:space="preserve">i più importanti </w:t>
      </w:r>
      <w:r w:rsidR="00CB60B1">
        <w:rPr>
          <w:rFonts w:asciiTheme="minorHAnsi" w:hAnsiTheme="minorHAnsi" w:cstheme="minorHAnsi"/>
          <w:bCs/>
          <w:sz w:val="20"/>
          <w:szCs w:val="20"/>
        </w:rPr>
        <w:t>marchi</w:t>
      </w:r>
      <w:r w:rsidR="003915A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E8180A" w:rsidRPr="007652F6">
        <w:rPr>
          <w:rFonts w:asciiTheme="minorHAnsi" w:hAnsiTheme="minorHAnsi" w:cstheme="minorHAnsi"/>
          <w:bCs/>
          <w:sz w:val="20"/>
          <w:szCs w:val="20"/>
        </w:rPr>
        <w:t xml:space="preserve">italiani </w:t>
      </w:r>
      <w:r w:rsidR="003915AA">
        <w:rPr>
          <w:rFonts w:asciiTheme="minorHAnsi" w:hAnsiTheme="minorHAnsi" w:cstheme="minorHAnsi"/>
          <w:bCs/>
          <w:sz w:val="20"/>
          <w:szCs w:val="20"/>
        </w:rPr>
        <w:t xml:space="preserve">di viaggio </w:t>
      </w:r>
      <w:r w:rsidR="00B73005">
        <w:rPr>
          <w:rFonts w:asciiTheme="minorHAnsi" w:hAnsiTheme="minorHAnsi" w:cstheme="minorHAnsi"/>
          <w:bCs/>
          <w:sz w:val="20"/>
          <w:szCs w:val="20"/>
        </w:rPr>
        <w:t>in grado di offrire</w:t>
      </w:r>
      <w:r w:rsidR="008E5283" w:rsidRPr="007652F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E8180A" w:rsidRPr="007652F6">
        <w:rPr>
          <w:rFonts w:asciiTheme="minorHAnsi" w:hAnsiTheme="minorHAnsi" w:cstheme="minorHAnsi"/>
          <w:bCs/>
          <w:sz w:val="20"/>
          <w:szCs w:val="20"/>
        </w:rPr>
        <w:t>vacanze</w:t>
      </w:r>
      <w:r w:rsidR="00763F02" w:rsidRPr="007652F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E8180A" w:rsidRPr="007652F6">
        <w:rPr>
          <w:rFonts w:asciiTheme="minorHAnsi" w:hAnsiTheme="minorHAnsi" w:cstheme="minorHAnsi"/>
          <w:bCs/>
          <w:sz w:val="20"/>
          <w:szCs w:val="20"/>
        </w:rPr>
        <w:t>in resort, villaggi e club</w:t>
      </w:r>
      <w:r w:rsidR="008E5283" w:rsidRPr="007652F6">
        <w:rPr>
          <w:rFonts w:asciiTheme="minorHAnsi" w:hAnsiTheme="minorHAnsi" w:cstheme="minorHAnsi"/>
          <w:bCs/>
          <w:sz w:val="20"/>
          <w:szCs w:val="20"/>
        </w:rPr>
        <w:t>,</w:t>
      </w:r>
      <w:r w:rsidR="002E252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B73005">
        <w:rPr>
          <w:rFonts w:asciiTheme="minorHAnsi" w:hAnsiTheme="minorHAnsi" w:cstheme="minorHAnsi"/>
          <w:bCs/>
          <w:sz w:val="20"/>
          <w:szCs w:val="20"/>
        </w:rPr>
        <w:t>ma</w:t>
      </w:r>
      <w:r w:rsidR="00E8180A" w:rsidRPr="007652F6">
        <w:rPr>
          <w:rFonts w:asciiTheme="minorHAnsi" w:hAnsiTheme="minorHAnsi" w:cstheme="minorHAnsi"/>
          <w:bCs/>
          <w:sz w:val="20"/>
          <w:szCs w:val="20"/>
        </w:rPr>
        <w:t xml:space="preserve"> anche itinerari e viaggi su misura in centinaia di</w:t>
      </w:r>
      <w:r w:rsidR="00C66A37" w:rsidRPr="007652F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E8180A" w:rsidRPr="007652F6">
        <w:rPr>
          <w:rFonts w:asciiTheme="minorHAnsi" w:hAnsiTheme="minorHAnsi" w:cstheme="minorHAnsi"/>
          <w:bCs/>
          <w:sz w:val="20"/>
          <w:szCs w:val="20"/>
        </w:rPr>
        <w:t>destinazioni nel mondo</w:t>
      </w:r>
      <w:r w:rsidR="00821029" w:rsidRPr="007652F6"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="00C66A37" w:rsidRPr="007652F6">
        <w:rPr>
          <w:rFonts w:asciiTheme="minorHAnsi" w:hAnsiTheme="minorHAnsi" w:cstheme="minorHAnsi"/>
          <w:bCs/>
          <w:sz w:val="20"/>
          <w:szCs w:val="20"/>
        </w:rPr>
        <w:t xml:space="preserve">Il brand di riferimento per </w:t>
      </w:r>
      <w:r w:rsidR="00333396" w:rsidRPr="007652F6">
        <w:rPr>
          <w:rFonts w:asciiTheme="minorHAnsi" w:hAnsiTheme="minorHAnsi" w:cstheme="minorHAnsi"/>
          <w:bCs/>
          <w:sz w:val="20"/>
          <w:szCs w:val="20"/>
        </w:rPr>
        <w:t>quest</w:t>
      </w:r>
      <w:r w:rsidR="003915AA">
        <w:rPr>
          <w:rFonts w:asciiTheme="minorHAnsi" w:hAnsiTheme="minorHAnsi" w:cstheme="minorHAnsi"/>
          <w:bCs/>
          <w:sz w:val="20"/>
          <w:szCs w:val="20"/>
        </w:rPr>
        <w:t>a tipologia di vacanze</w:t>
      </w:r>
      <w:r w:rsidR="0088788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C66A37" w:rsidRPr="007652F6">
        <w:rPr>
          <w:rFonts w:asciiTheme="minorHAnsi" w:hAnsiTheme="minorHAnsi" w:cstheme="minorHAnsi"/>
          <w:bCs/>
          <w:sz w:val="20"/>
          <w:szCs w:val="20"/>
        </w:rPr>
        <w:t xml:space="preserve">è </w:t>
      </w:r>
      <w:hyperlink r:id="rId10" w:history="1">
        <w:r w:rsidR="00C66A37" w:rsidRPr="00344B0B">
          <w:rPr>
            <w:rStyle w:val="Collegamentoipertestuale"/>
            <w:rFonts w:asciiTheme="minorHAnsi" w:hAnsiTheme="minorHAnsi" w:cstheme="minorHAnsi"/>
            <w:b/>
            <w:sz w:val="20"/>
            <w:szCs w:val="20"/>
          </w:rPr>
          <w:t>Turisanda 1924</w:t>
        </w:r>
      </w:hyperlink>
      <w:r w:rsidR="00C66A37" w:rsidRPr="007652F6">
        <w:rPr>
          <w:rFonts w:asciiTheme="minorHAnsi" w:hAnsiTheme="minorHAnsi" w:cstheme="minorHAnsi"/>
          <w:bCs/>
          <w:sz w:val="20"/>
          <w:szCs w:val="20"/>
        </w:rPr>
        <w:t xml:space="preserve"> che, con i suoi </w:t>
      </w:r>
      <w:r w:rsidR="00B73005">
        <w:rPr>
          <w:rFonts w:asciiTheme="minorHAnsi" w:hAnsiTheme="minorHAnsi" w:cstheme="minorHAnsi"/>
          <w:bCs/>
          <w:sz w:val="20"/>
          <w:szCs w:val="20"/>
        </w:rPr>
        <w:t xml:space="preserve">oltre </w:t>
      </w:r>
      <w:r w:rsidR="00C66A37" w:rsidRPr="007652F6">
        <w:rPr>
          <w:rFonts w:asciiTheme="minorHAnsi" w:hAnsiTheme="minorHAnsi" w:cstheme="minorHAnsi"/>
          <w:bCs/>
          <w:sz w:val="20"/>
          <w:szCs w:val="20"/>
        </w:rPr>
        <w:t>100</w:t>
      </w:r>
      <w:r w:rsidR="00461447" w:rsidRPr="007652F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C66A37" w:rsidRPr="007652F6">
        <w:rPr>
          <w:rFonts w:asciiTheme="minorHAnsi" w:hAnsiTheme="minorHAnsi" w:cstheme="minorHAnsi"/>
          <w:bCs/>
          <w:sz w:val="20"/>
          <w:szCs w:val="20"/>
        </w:rPr>
        <w:t xml:space="preserve">anni di storia, può considerarsi uno dei più longevi della “travel </w:t>
      </w:r>
      <w:proofErr w:type="spellStart"/>
      <w:r w:rsidR="00C66A37" w:rsidRPr="007652F6">
        <w:rPr>
          <w:rFonts w:asciiTheme="minorHAnsi" w:hAnsiTheme="minorHAnsi" w:cstheme="minorHAnsi"/>
          <w:bCs/>
          <w:sz w:val="20"/>
          <w:szCs w:val="20"/>
        </w:rPr>
        <w:t>industry</w:t>
      </w:r>
      <w:proofErr w:type="spellEnd"/>
      <w:r w:rsidR="00C66A37" w:rsidRPr="007652F6">
        <w:rPr>
          <w:rFonts w:asciiTheme="minorHAnsi" w:hAnsiTheme="minorHAnsi" w:cstheme="minorHAnsi"/>
          <w:bCs/>
          <w:sz w:val="20"/>
          <w:szCs w:val="20"/>
        </w:rPr>
        <w:t xml:space="preserve">”. </w:t>
      </w:r>
      <w:r w:rsidR="00436C2C">
        <w:rPr>
          <w:rFonts w:asciiTheme="minorHAnsi" w:hAnsiTheme="minorHAnsi" w:cstheme="minorHAnsi"/>
          <w:bCs/>
          <w:sz w:val="20"/>
          <w:szCs w:val="20"/>
        </w:rPr>
        <w:t xml:space="preserve">Turisanda è </w:t>
      </w:r>
      <w:r w:rsidR="005F64B9">
        <w:rPr>
          <w:rFonts w:asciiTheme="minorHAnsi" w:hAnsiTheme="minorHAnsi" w:cstheme="minorHAnsi"/>
          <w:bCs/>
          <w:sz w:val="20"/>
          <w:szCs w:val="20"/>
        </w:rPr>
        <w:t xml:space="preserve">da sempre </w:t>
      </w:r>
      <w:r w:rsidR="00803B20" w:rsidRPr="007652F6">
        <w:rPr>
          <w:rFonts w:asciiTheme="minorHAnsi" w:hAnsiTheme="minorHAnsi" w:cstheme="minorHAnsi"/>
          <w:sz w:val="20"/>
          <w:szCs w:val="20"/>
        </w:rPr>
        <w:t xml:space="preserve">conosciuto per viaggi esclusivi, specializzato in un turismo di nicchia, con proposte e itinerari disegnati attorno alle passioni delle persone e con un’attitudine totalmente </w:t>
      </w:r>
      <w:r w:rsidR="00B076A2">
        <w:rPr>
          <w:rFonts w:asciiTheme="minorHAnsi" w:hAnsiTheme="minorHAnsi" w:cstheme="minorHAnsi"/>
          <w:sz w:val="20"/>
          <w:szCs w:val="20"/>
        </w:rPr>
        <w:t>“</w:t>
      </w:r>
      <w:proofErr w:type="spellStart"/>
      <w:r w:rsidR="00B076A2">
        <w:rPr>
          <w:rFonts w:asciiTheme="minorHAnsi" w:hAnsiTheme="minorHAnsi" w:cstheme="minorHAnsi"/>
          <w:sz w:val="20"/>
          <w:szCs w:val="20"/>
        </w:rPr>
        <w:t>t</w:t>
      </w:r>
      <w:r w:rsidR="00803B20" w:rsidRPr="007652F6">
        <w:rPr>
          <w:rFonts w:asciiTheme="minorHAnsi" w:hAnsiTheme="minorHAnsi" w:cstheme="minorHAnsi"/>
          <w:sz w:val="20"/>
          <w:szCs w:val="20"/>
        </w:rPr>
        <w:t>ailor</w:t>
      </w:r>
      <w:proofErr w:type="spellEnd"/>
      <w:r w:rsidR="00803B20" w:rsidRPr="007652F6">
        <w:rPr>
          <w:rFonts w:asciiTheme="minorHAnsi" w:hAnsiTheme="minorHAnsi" w:cstheme="minorHAnsi"/>
          <w:sz w:val="20"/>
          <w:szCs w:val="20"/>
        </w:rPr>
        <w:t xml:space="preserve"> </w:t>
      </w:r>
      <w:r w:rsidR="005E3245">
        <w:rPr>
          <w:rFonts w:asciiTheme="minorHAnsi" w:hAnsiTheme="minorHAnsi" w:cstheme="minorHAnsi"/>
          <w:sz w:val="20"/>
          <w:szCs w:val="20"/>
        </w:rPr>
        <w:t>m</w:t>
      </w:r>
      <w:r w:rsidR="00803B20" w:rsidRPr="007652F6">
        <w:rPr>
          <w:rFonts w:asciiTheme="minorHAnsi" w:hAnsiTheme="minorHAnsi" w:cstheme="minorHAnsi"/>
          <w:sz w:val="20"/>
          <w:szCs w:val="20"/>
        </w:rPr>
        <w:t>ade</w:t>
      </w:r>
      <w:r w:rsidR="005E3245">
        <w:rPr>
          <w:rFonts w:asciiTheme="minorHAnsi" w:hAnsiTheme="minorHAnsi" w:cstheme="minorHAnsi"/>
          <w:sz w:val="20"/>
          <w:szCs w:val="20"/>
        </w:rPr>
        <w:t>”</w:t>
      </w:r>
      <w:r w:rsidR="00A66F97" w:rsidRPr="007652F6">
        <w:rPr>
          <w:rFonts w:asciiTheme="minorHAnsi" w:hAnsiTheme="minorHAnsi" w:cstheme="minorHAnsi"/>
          <w:sz w:val="20"/>
          <w:szCs w:val="20"/>
        </w:rPr>
        <w:t xml:space="preserve">. </w:t>
      </w:r>
      <w:r w:rsidR="00C66A37" w:rsidRPr="007652F6">
        <w:rPr>
          <w:rFonts w:asciiTheme="minorHAnsi" w:hAnsiTheme="minorHAnsi" w:cstheme="minorHAnsi"/>
          <w:bCs/>
          <w:sz w:val="20"/>
          <w:szCs w:val="20"/>
        </w:rPr>
        <w:t>All</w:t>
      </w:r>
      <w:r w:rsidR="003915AA">
        <w:rPr>
          <w:rFonts w:asciiTheme="minorHAnsi" w:hAnsiTheme="minorHAnsi" w:cstheme="minorHAnsi"/>
          <w:bCs/>
          <w:sz w:val="20"/>
          <w:szCs w:val="20"/>
        </w:rPr>
        <w:t>a</w:t>
      </w:r>
      <w:r w:rsidR="00C66A37" w:rsidRPr="007652F6">
        <w:rPr>
          <w:rFonts w:asciiTheme="minorHAnsi" w:hAnsiTheme="minorHAnsi" w:cstheme="minorHAnsi"/>
          <w:bCs/>
          <w:sz w:val="20"/>
          <w:szCs w:val="20"/>
        </w:rPr>
        <w:t xml:space="preserve"> su</w:t>
      </w:r>
      <w:r w:rsidR="003915AA">
        <w:rPr>
          <w:rFonts w:asciiTheme="minorHAnsi" w:hAnsiTheme="minorHAnsi" w:cstheme="minorHAnsi"/>
          <w:bCs/>
          <w:sz w:val="20"/>
          <w:szCs w:val="20"/>
        </w:rPr>
        <w:t>a</w:t>
      </w:r>
      <w:r w:rsidR="00461447" w:rsidRPr="007652F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915AA">
        <w:rPr>
          <w:rFonts w:asciiTheme="minorHAnsi" w:hAnsiTheme="minorHAnsi" w:cstheme="minorHAnsi"/>
          <w:bCs/>
          <w:sz w:val="20"/>
          <w:szCs w:val="20"/>
        </w:rPr>
        <w:t>offerta</w:t>
      </w:r>
      <w:r w:rsidR="003915AA" w:rsidRPr="007652F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C66A37" w:rsidRPr="007652F6">
        <w:rPr>
          <w:rFonts w:asciiTheme="minorHAnsi" w:hAnsiTheme="minorHAnsi" w:cstheme="minorHAnsi"/>
          <w:bCs/>
          <w:sz w:val="20"/>
          <w:szCs w:val="20"/>
        </w:rPr>
        <w:t>raffinat</w:t>
      </w:r>
      <w:r w:rsidR="003915AA">
        <w:rPr>
          <w:rFonts w:asciiTheme="minorHAnsi" w:hAnsiTheme="minorHAnsi" w:cstheme="minorHAnsi"/>
          <w:bCs/>
          <w:sz w:val="20"/>
          <w:szCs w:val="20"/>
        </w:rPr>
        <w:t>a</w:t>
      </w:r>
      <w:r w:rsidR="00C66A37" w:rsidRPr="007652F6">
        <w:rPr>
          <w:rFonts w:asciiTheme="minorHAnsi" w:hAnsiTheme="minorHAnsi" w:cstheme="minorHAnsi"/>
          <w:bCs/>
          <w:sz w:val="20"/>
          <w:szCs w:val="20"/>
        </w:rPr>
        <w:t xml:space="preserve"> ed esclusiv</w:t>
      </w:r>
      <w:r w:rsidR="003915AA">
        <w:rPr>
          <w:rFonts w:asciiTheme="minorHAnsi" w:hAnsiTheme="minorHAnsi" w:cstheme="minorHAnsi"/>
          <w:bCs/>
          <w:sz w:val="20"/>
          <w:szCs w:val="20"/>
        </w:rPr>
        <w:t>a</w:t>
      </w:r>
      <w:r w:rsidR="00C66A37" w:rsidRPr="007652F6">
        <w:rPr>
          <w:rFonts w:asciiTheme="minorHAnsi" w:hAnsiTheme="minorHAnsi" w:cstheme="minorHAnsi"/>
          <w:bCs/>
          <w:sz w:val="20"/>
          <w:szCs w:val="20"/>
        </w:rPr>
        <w:t xml:space="preserve"> si aggiungono quelle delle linee di prodotto</w:t>
      </w:r>
      <w:r w:rsidR="00461447" w:rsidRPr="007652F6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C66A37" w:rsidRPr="007652F6">
        <w:rPr>
          <w:rFonts w:asciiTheme="minorHAnsi" w:hAnsiTheme="minorHAnsi" w:cstheme="minorHAnsi"/>
          <w:b/>
          <w:sz w:val="20"/>
          <w:szCs w:val="20"/>
        </w:rPr>
        <w:t>Presstour</w:t>
      </w:r>
      <w:proofErr w:type="spellEnd"/>
      <w:r w:rsidR="00C66A37" w:rsidRPr="007652F6">
        <w:rPr>
          <w:rFonts w:asciiTheme="minorHAnsi" w:hAnsiTheme="minorHAnsi" w:cstheme="minorHAnsi"/>
          <w:bCs/>
          <w:sz w:val="20"/>
          <w:szCs w:val="20"/>
        </w:rPr>
        <w:t xml:space="preserve"> e </w:t>
      </w:r>
      <w:r w:rsidR="00C66A37" w:rsidRPr="007652F6">
        <w:rPr>
          <w:rFonts w:asciiTheme="minorHAnsi" w:hAnsiTheme="minorHAnsi" w:cstheme="minorHAnsi"/>
          <w:b/>
          <w:sz w:val="20"/>
          <w:szCs w:val="20"/>
        </w:rPr>
        <w:t>Made</w:t>
      </w:r>
      <w:r w:rsidR="0069259A">
        <w:rPr>
          <w:rFonts w:asciiTheme="minorHAnsi" w:hAnsiTheme="minorHAnsi" w:cstheme="minorHAnsi"/>
          <w:b/>
          <w:sz w:val="20"/>
          <w:szCs w:val="20"/>
        </w:rPr>
        <w:t xml:space="preserve"> by Turisanda</w:t>
      </w:r>
      <w:r w:rsidR="00C66A37" w:rsidRPr="007652F6">
        <w:rPr>
          <w:rFonts w:asciiTheme="minorHAnsi" w:hAnsiTheme="minorHAnsi" w:cstheme="minorHAnsi"/>
          <w:bCs/>
          <w:sz w:val="20"/>
          <w:szCs w:val="20"/>
        </w:rPr>
        <w:t>, per andare incontro a tutte le esigenze di</w:t>
      </w:r>
      <w:r w:rsidR="00461447" w:rsidRPr="007652F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C66A37" w:rsidRPr="007652F6">
        <w:rPr>
          <w:rFonts w:asciiTheme="minorHAnsi" w:hAnsiTheme="minorHAnsi" w:cstheme="minorHAnsi"/>
          <w:bCs/>
          <w:sz w:val="20"/>
          <w:szCs w:val="20"/>
        </w:rPr>
        <w:t>prezzo ed esperienze uniche da vivere.</w:t>
      </w:r>
    </w:p>
    <w:p w14:paraId="671CDBA7" w14:textId="77777777" w:rsidR="005E42FD" w:rsidRPr="007652F6" w:rsidRDefault="005E42FD" w:rsidP="00C66A37">
      <w:pPr>
        <w:spacing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FF13497" w14:textId="1A6825F5" w:rsidR="00D9023F" w:rsidRDefault="003915AA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Sarà proprio </w:t>
      </w:r>
      <w:hyperlink r:id="rId11" w:history="1">
        <w:proofErr w:type="spellStart"/>
        <w:r w:rsidR="0057149D" w:rsidRPr="007652F6">
          <w:rPr>
            <w:rStyle w:val="Collegamentoipertestuale"/>
            <w:rFonts w:asciiTheme="minorHAnsi" w:hAnsiTheme="minorHAnsi" w:cstheme="minorHAnsi"/>
            <w:b/>
            <w:bCs/>
            <w:sz w:val="20"/>
            <w:szCs w:val="20"/>
          </w:rPr>
          <w:t>Presstour</w:t>
        </w:r>
        <w:proofErr w:type="spellEnd"/>
      </w:hyperlink>
      <w:r w:rsidR="0057149D" w:rsidRPr="007652F6">
        <w:rPr>
          <w:rFonts w:asciiTheme="minorHAnsi" w:hAnsiTheme="minorHAnsi" w:cstheme="minorHAnsi"/>
          <w:sz w:val="20"/>
          <w:szCs w:val="20"/>
        </w:rPr>
        <w:t xml:space="preserve"> </w:t>
      </w:r>
      <w:r w:rsidR="0069259A">
        <w:rPr>
          <w:rFonts w:asciiTheme="minorHAnsi" w:hAnsiTheme="minorHAnsi" w:cstheme="minorHAnsi"/>
          <w:sz w:val="20"/>
          <w:szCs w:val="20"/>
        </w:rPr>
        <w:t xml:space="preserve">by Turisanda </w:t>
      </w:r>
      <w:r>
        <w:rPr>
          <w:rFonts w:asciiTheme="minorHAnsi" w:hAnsiTheme="minorHAnsi" w:cstheme="minorHAnsi"/>
          <w:sz w:val="20"/>
          <w:szCs w:val="20"/>
        </w:rPr>
        <w:t>a partecipare anche quest’anno</w:t>
      </w:r>
      <w:r w:rsidRPr="007652F6">
        <w:rPr>
          <w:rFonts w:asciiTheme="minorHAnsi" w:hAnsiTheme="minorHAnsi" w:cstheme="minorHAnsi"/>
          <w:sz w:val="20"/>
          <w:szCs w:val="20"/>
        </w:rPr>
        <w:t xml:space="preserve"> </w:t>
      </w:r>
      <w:r w:rsidR="00DC1260" w:rsidRPr="007652F6">
        <w:rPr>
          <w:rFonts w:asciiTheme="minorHAnsi" w:hAnsiTheme="minorHAnsi" w:cstheme="minorHAnsi"/>
          <w:bCs/>
          <w:sz w:val="20"/>
          <w:szCs w:val="20"/>
        </w:rPr>
        <w:t>al</w:t>
      </w:r>
      <w:r w:rsidR="00434186" w:rsidRPr="007652F6">
        <w:rPr>
          <w:rFonts w:asciiTheme="minorHAnsi" w:hAnsiTheme="minorHAnsi" w:cstheme="minorHAnsi"/>
          <w:b/>
          <w:sz w:val="20"/>
          <w:szCs w:val="20"/>
        </w:rPr>
        <w:t xml:space="preserve"> festival del viaggio </w:t>
      </w:r>
      <w:proofErr w:type="spellStart"/>
      <w:r w:rsidR="00435C23" w:rsidRPr="007652F6">
        <w:rPr>
          <w:rFonts w:asciiTheme="minorHAnsi" w:hAnsiTheme="minorHAnsi" w:cstheme="minorHAnsi"/>
          <w:b/>
          <w:sz w:val="20"/>
          <w:szCs w:val="20"/>
        </w:rPr>
        <w:t>UlisseFest</w:t>
      </w:r>
      <w:proofErr w:type="spellEnd"/>
      <w:r w:rsidR="004763A6" w:rsidRPr="007652F6">
        <w:rPr>
          <w:rFonts w:asciiTheme="minorHAnsi" w:hAnsiTheme="minorHAnsi" w:cstheme="minorHAnsi"/>
          <w:sz w:val="20"/>
          <w:szCs w:val="20"/>
        </w:rPr>
        <w:t xml:space="preserve"> di </w:t>
      </w:r>
      <w:hyperlink r:id="rId12">
        <w:proofErr w:type="spellStart"/>
        <w:r w:rsidR="004763A6" w:rsidRPr="007652F6">
          <w:rPr>
            <w:rFonts w:asciiTheme="minorHAnsi" w:hAnsiTheme="minorHAnsi" w:cstheme="minorHAnsi"/>
            <w:b/>
            <w:sz w:val="20"/>
            <w:szCs w:val="20"/>
          </w:rPr>
          <w:t>Lonely</w:t>
        </w:r>
        <w:proofErr w:type="spellEnd"/>
        <w:r w:rsidR="004763A6" w:rsidRPr="007652F6">
          <w:rPr>
            <w:rFonts w:asciiTheme="minorHAnsi" w:hAnsiTheme="minorHAnsi" w:cstheme="minorHAnsi"/>
            <w:b/>
            <w:sz w:val="20"/>
            <w:szCs w:val="20"/>
          </w:rPr>
          <w:t xml:space="preserve"> Planet</w:t>
        </w:r>
      </w:hyperlink>
      <w:r w:rsidR="004763A6" w:rsidRPr="007652F6">
        <w:rPr>
          <w:rFonts w:asciiTheme="minorHAnsi" w:hAnsiTheme="minorHAnsi" w:cstheme="minorHAnsi"/>
          <w:b/>
          <w:sz w:val="20"/>
          <w:szCs w:val="20"/>
        </w:rPr>
        <w:t>.</w:t>
      </w:r>
      <w:r w:rsidR="00434186" w:rsidRPr="007652F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EAF0C9" w14:textId="3D6B543D" w:rsidR="00BA7CB8" w:rsidRPr="007652F6" w:rsidRDefault="000F6451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52F6">
        <w:rPr>
          <w:rFonts w:asciiTheme="minorHAnsi" w:hAnsiTheme="minorHAnsi" w:cstheme="minorHAnsi"/>
          <w:sz w:val="20"/>
          <w:szCs w:val="20"/>
        </w:rPr>
        <w:t>L’evento</w:t>
      </w:r>
      <w:r w:rsidR="004763A6" w:rsidRPr="007652F6">
        <w:rPr>
          <w:rFonts w:asciiTheme="minorHAnsi" w:hAnsiTheme="minorHAnsi" w:cstheme="minorHAnsi"/>
          <w:sz w:val="20"/>
          <w:szCs w:val="20"/>
        </w:rPr>
        <w:t xml:space="preserve">, </w:t>
      </w:r>
      <w:r w:rsidRPr="007652F6">
        <w:rPr>
          <w:rFonts w:asciiTheme="minorHAnsi" w:hAnsiTheme="minorHAnsi" w:cstheme="minorHAnsi"/>
          <w:sz w:val="20"/>
          <w:szCs w:val="20"/>
        </w:rPr>
        <w:t>o</w:t>
      </w:r>
      <w:r w:rsidR="00434186" w:rsidRPr="007652F6">
        <w:rPr>
          <w:rFonts w:asciiTheme="minorHAnsi" w:hAnsiTheme="minorHAnsi" w:cstheme="minorHAnsi"/>
          <w:sz w:val="20"/>
          <w:szCs w:val="20"/>
        </w:rPr>
        <w:t>rganizzato dalla casa editrice </w:t>
      </w:r>
      <w:hyperlink r:id="rId13">
        <w:r w:rsidR="00434186" w:rsidRPr="007652F6">
          <w:rPr>
            <w:rFonts w:asciiTheme="minorHAnsi" w:hAnsiTheme="minorHAnsi" w:cstheme="minorHAnsi"/>
            <w:b/>
            <w:sz w:val="20"/>
            <w:szCs w:val="20"/>
          </w:rPr>
          <w:t>EDT</w:t>
        </w:r>
      </w:hyperlink>
      <w:r w:rsidR="00434186" w:rsidRPr="007652F6">
        <w:rPr>
          <w:rFonts w:asciiTheme="minorHAnsi" w:hAnsiTheme="minorHAnsi" w:cstheme="minorHAnsi"/>
          <w:sz w:val="20"/>
          <w:szCs w:val="20"/>
        </w:rPr>
        <w:t xml:space="preserve">, partner unico di Lonely Planet in Italia, si svolgerà </w:t>
      </w:r>
      <w:r w:rsidR="00B73005">
        <w:rPr>
          <w:rFonts w:asciiTheme="minorHAnsi" w:hAnsiTheme="minorHAnsi" w:cstheme="minorHAnsi"/>
          <w:sz w:val="20"/>
          <w:szCs w:val="20"/>
        </w:rPr>
        <w:t xml:space="preserve">ad Ancona </w:t>
      </w:r>
      <w:r w:rsidR="00434186" w:rsidRPr="007652F6">
        <w:rPr>
          <w:rFonts w:asciiTheme="minorHAnsi" w:hAnsiTheme="minorHAnsi" w:cstheme="minorHAnsi"/>
          <w:sz w:val="20"/>
          <w:szCs w:val="20"/>
        </w:rPr>
        <w:t>dal</w:t>
      </w:r>
      <w:r w:rsidR="00B73005">
        <w:rPr>
          <w:rFonts w:asciiTheme="minorHAnsi" w:hAnsiTheme="minorHAnsi" w:cstheme="minorHAnsi"/>
          <w:sz w:val="20"/>
          <w:szCs w:val="20"/>
        </w:rPr>
        <w:t>la sera del</w:t>
      </w:r>
      <w:r w:rsidR="00434186" w:rsidRPr="007652F6">
        <w:rPr>
          <w:rFonts w:asciiTheme="minorHAnsi" w:hAnsiTheme="minorHAnsi" w:cstheme="minorHAnsi"/>
          <w:sz w:val="20"/>
          <w:szCs w:val="20"/>
        </w:rPr>
        <w:t xml:space="preserve"> </w:t>
      </w:r>
      <w:r w:rsidR="0069259A">
        <w:rPr>
          <w:rFonts w:asciiTheme="minorHAnsi" w:hAnsiTheme="minorHAnsi" w:cstheme="minorHAnsi"/>
          <w:b/>
          <w:bCs/>
          <w:sz w:val="20"/>
          <w:szCs w:val="20"/>
        </w:rPr>
        <w:t xml:space="preserve">3 luglio </w:t>
      </w:r>
      <w:r w:rsidR="00B73005">
        <w:rPr>
          <w:rFonts w:asciiTheme="minorHAnsi" w:hAnsiTheme="minorHAnsi" w:cstheme="minorHAnsi"/>
          <w:b/>
          <w:bCs/>
          <w:sz w:val="20"/>
          <w:szCs w:val="20"/>
        </w:rPr>
        <w:t xml:space="preserve">e fino </w:t>
      </w:r>
      <w:r w:rsidR="0069259A">
        <w:rPr>
          <w:rFonts w:asciiTheme="minorHAnsi" w:hAnsiTheme="minorHAnsi" w:cstheme="minorHAnsi"/>
          <w:b/>
          <w:bCs/>
          <w:sz w:val="20"/>
          <w:szCs w:val="20"/>
        </w:rPr>
        <w:t xml:space="preserve">al </w:t>
      </w:r>
      <w:r w:rsidR="00CB60B1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69259A">
        <w:rPr>
          <w:rFonts w:asciiTheme="minorHAnsi" w:hAnsiTheme="minorHAnsi" w:cstheme="minorHAnsi"/>
          <w:b/>
          <w:bCs/>
          <w:sz w:val="20"/>
          <w:szCs w:val="20"/>
        </w:rPr>
        <w:t xml:space="preserve"> luglio</w:t>
      </w:r>
      <w:r w:rsidR="00434186" w:rsidRPr="007652F6">
        <w:rPr>
          <w:rFonts w:asciiTheme="minorHAnsi" w:hAnsiTheme="minorHAnsi" w:cstheme="minorHAnsi"/>
          <w:sz w:val="20"/>
          <w:szCs w:val="20"/>
        </w:rPr>
        <w:t xml:space="preserve"> rappresenta</w:t>
      </w:r>
      <w:r w:rsidR="00B73005">
        <w:rPr>
          <w:rFonts w:asciiTheme="minorHAnsi" w:hAnsiTheme="minorHAnsi" w:cstheme="minorHAnsi"/>
          <w:sz w:val="20"/>
          <w:szCs w:val="20"/>
        </w:rPr>
        <w:t>ndo</w:t>
      </w:r>
      <w:r w:rsidR="00CB60B1">
        <w:rPr>
          <w:rFonts w:asciiTheme="minorHAnsi" w:hAnsiTheme="minorHAnsi" w:cstheme="minorHAnsi"/>
          <w:sz w:val="20"/>
          <w:szCs w:val="20"/>
        </w:rPr>
        <w:t xml:space="preserve"> </w:t>
      </w:r>
      <w:r w:rsidR="00434186" w:rsidRPr="007652F6">
        <w:rPr>
          <w:rFonts w:asciiTheme="minorHAnsi" w:hAnsiTheme="minorHAnsi" w:cstheme="minorHAnsi"/>
          <w:sz w:val="20"/>
          <w:szCs w:val="20"/>
        </w:rPr>
        <w:t>un'occasione per guardare oltre i confini, non solo geografici, ragionare sul mondo e connettersi con tutto ciò che esiste al di fuori del nostro orizzonte quotidiano.</w:t>
      </w:r>
    </w:p>
    <w:p w14:paraId="2C1F74D2" w14:textId="7F60C725" w:rsidR="00940A93" w:rsidRPr="00940A93" w:rsidRDefault="00C67566" w:rsidP="00940A93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52F6">
        <w:rPr>
          <w:rFonts w:asciiTheme="minorHAnsi" w:hAnsiTheme="minorHAnsi" w:cstheme="minorHAnsi"/>
          <w:sz w:val="20"/>
          <w:szCs w:val="20"/>
        </w:rPr>
        <w:t xml:space="preserve">Il tema conduttore di </w:t>
      </w:r>
      <w:hyperlink r:id="rId14">
        <w:proofErr w:type="spellStart"/>
        <w:r w:rsidRPr="007652F6">
          <w:rPr>
            <w:rFonts w:asciiTheme="minorHAnsi" w:hAnsiTheme="minorHAnsi" w:cstheme="minorHAnsi"/>
            <w:b/>
            <w:sz w:val="20"/>
            <w:szCs w:val="20"/>
          </w:rPr>
          <w:t>Lonely</w:t>
        </w:r>
        <w:proofErr w:type="spellEnd"/>
        <w:r w:rsidRPr="007652F6">
          <w:rPr>
            <w:rFonts w:asciiTheme="minorHAnsi" w:hAnsiTheme="minorHAnsi" w:cstheme="minorHAnsi"/>
            <w:b/>
            <w:sz w:val="20"/>
            <w:szCs w:val="20"/>
          </w:rPr>
          <w:t xml:space="preserve"> Planet</w:t>
        </w:r>
      </w:hyperlink>
      <w:r w:rsidRPr="007652F6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7652F6">
        <w:rPr>
          <w:rFonts w:asciiTheme="minorHAnsi" w:hAnsiTheme="minorHAnsi" w:cstheme="minorHAnsi"/>
          <w:b/>
          <w:sz w:val="20"/>
          <w:szCs w:val="20"/>
        </w:rPr>
        <w:t>UlisseFest</w:t>
      </w:r>
      <w:proofErr w:type="spellEnd"/>
      <w:r w:rsidRPr="007652F6">
        <w:rPr>
          <w:rFonts w:asciiTheme="minorHAnsi" w:hAnsiTheme="minorHAnsi" w:cstheme="minorHAnsi"/>
          <w:sz w:val="20"/>
          <w:szCs w:val="20"/>
        </w:rPr>
        <w:t xml:space="preserve"> di quest’anno sarà</w:t>
      </w:r>
      <w:r w:rsidR="00940A93">
        <w:rPr>
          <w:rFonts w:asciiTheme="minorHAnsi" w:hAnsiTheme="minorHAnsi" w:cstheme="minorHAnsi"/>
          <w:sz w:val="20"/>
          <w:szCs w:val="20"/>
        </w:rPr>
        <w:t xml:space="preserve"> “</w:t>
      </w:r>
      <w:r w:rsidR="00940A93" w:rsidRPr="00940A93">
        <w:rPr>
          <w:rFonts w:asciiTheme="minorHAnsi" w:hAnsiTheme="minorHAnsi" w:cstheme="minorHAnsi"/>
          <w:b/>
          <w:bCs/>
          <w:sz w:val="20"/>
          <w:szCs w:val="20"/>
        </w:rPr>
        <w:t>E ancora mi stupisco</w:t>
      </w:r>
      <w:r w:rsidR="00940A93">
        <w:rPr>
          <w:rFonts w:asciiTheme="minorHAnsi" w:hAnsiTheme="minorHAnsi" w:cstheme="minorHAnsi"/>
          <w:sz w:val="20"/>
          <w:szCs w:val="20"/>
        </w:rPr>
        <w:t>”</w:t>
      </w:r>
      <w:r w:rsidR="00940A93" w:rsidRPr="00940A93">
        <w:rPr>
          <w:rFonts w:asciiTheme="minorHAnsi" w:hAnsiTheme="minorHAnsi" w:cstheme="minorHAnsi"/>
          <w:sz w:val="20"/>
          <w:szCs w:val="20"/>
        </w:rPr>
        <w:t xml:space="preserve"> </w:t>
      </w:r>
      <w:r w:rsidR="002F4CCD">
        <w:rPr>
          <w:rFonts w:asciiTheme="minorHAnsi" w:hAnsiTheme="minorHAnsi" w:cstheme="minorHAnsi"/>
          <w:sz w:val="20"/>
          <w:szCs w:val="20"/>
        </w:rPr>
        <w:t xml:space="preserve">che </w:t>
      </w:r>
      <w:r w:rsidR="00940A93" w:rsidRPr="00940A93">
        <w:rPr>
          <w:rFonts w:asciiTheme="minorHAnsi" w:hAnsiTheme="minorHAnsi" w:cstheme="minorHAnsi"/>
          <w:sz w:val="20"/>
          <w:szCs w:val="20"/>
        </w:rPr>
        <w:t>celebra la capacità di meravigliarsi, di lasciarsi ancora</w:t>
      </w:r>
      <w:r w:rsidR="00CB60B1">
        <w:rPr>
          <w:rFonts w:asciiTheme="minorHAnsi" w:hAnsiTheme="minorHAnsi" w:cstheme="minorHAnsi"/>
          <w:sz w:val="20"/>
          <w:szCs w:val="20"/>
        </w:rPr>
        <w:t xml:space="preserve"> </w:t>
      </w:r>
      <w:r w:rsidR="00940A93" w:rsidRPr="00940A93">
        <w:rPr>
          <w:rFonts w:asciiTheme="minorHAnsi" w:hAnsiTheme="minorHAnsi" w:cstheme="minorHAnsi"/>
          <w:sz w:val="20"/>
          <w:szCs w:val="20"/>
        </w:rPr>
        <w:t>sorprendere dal mondo proprio quando ci sembra dominato da conflitti e ferito nella sua bellezza</w:t>
      </w:r>
      <w:r w:rsidR="003915AA">
        <w:rPr>
          <w:rFonts w:asciiTheme="minorHAnsi" w:hAnsiTheme="minorHAnsi" w:cstheme="minorHAnsi"/>
          <w:sz w:val="20"/>
          <w:szCs w:val="20"/>
        </w:rPr>
        <w:t>. Il</w:t>
      </w:r>
      <w:r w:rsidR="00CB60B1">
        <w:rPr>
          <w:rFonts w:asciiTheme="minorHAnsi" w:hAnsiTheme="minorHAnsi" w:cstheme="minorHAnsi"/>
          <w:sz w:val="20"/>
          <w:szCs w:val="20"/>
        </w:rPr>
        <w:t xml:space="preserve"> </w:t>
      </w:r>
      <w:r w:rsidR="00940A93" w:rsidRPr="00940A93">
        <w:rPr>
          <w:rFonts w:asciiTheme="minorHAnsi" w:hAnsiTheme="minorHAnsi" w:cstheme="minorHAnsi"/>
          <w:sz w:val="20"/>
          <w:szCs w:val="20"/>
        </w:rPr>
        <w:t>momento in cui il viaggio smette di essere occasione di semplice svago e diventa un’intensa esperienza</w:t>
      </w:r>
    </w:p>
    <w:p w14:paraId="7DF03628" w14:textId="77777777" w:rsidR="00CB60B1" w:rsidRDefault="00940A93" w:rsidP="00940A93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40A93">
        <w:rPr>
          <w:rFonts w:asciiTheme="minorHAnsi" w:hAnsiTheme="minorHAnsi" w:cstheme="minorHAnsi"/>
          <w:sz w:val="20"/>
          <w:szCs w:val="20"/>
        </w:rPr>
        <w:t>personale, fatta di incontri, immagini e racconti che cambiano il nostro modo di vedere le cose.</w:t>
      </w:r>
    </w:p>
    <w:p w14:paraId="15525B0A" w14:textId="01F9F271" w:rsidR="002414DB" w:rsidRDefault="00C67566" w:rsidP="00223DCF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52F6">
        <w:rPr>
          <w:rFonts w:asciiTheme="minorHAnsi" w:hAnsiTheme="minorHAnsi" w:cstheme="minorHAnsi"/>
          <w:sz w:val="20"/>
          <w:szCs w:val="20"/>
        </w:rPr>
        <w:t xml:space="preserve">Questo è esattamente l’obiettivo delle proposte di viaggio </w:t>
      </w:r>
      <w:proofErr w:type="spellStart"/>
      <w:r w:rsidRPr="007652F6">
        <w:rPr>
          <w:rFonts w:asciiTheme="minorHAnsi" w:hAnsiTheme="minorHAnsi" w:cstheme="minorHAnsi"/>
          <w:sz w:val="20"/>
          <w:szCs w:val="20"/>
        </w:rPr>
        <w:t>Presstour</w:t>
      </w:r>
      <w:proofErr w:type="spellEnd"/>
      <w:r w:rsidR="00C7076A">
        <w:rPr>
          <w:rFonts w:asciiTheme="minorHAnsi" w:hAnsiTheme="minorHAnsi" w:cstheme="minorHAnsi"/>
          <w:sz w:val="20"/>
          <w:szCs w:val="20"/>
        </w:rPr>
        <w:t>,</w:t>
      </w:r>
      <w:r w:rsidR="00C07BA8">
        <w:rPr>
          <w:rFonts w:asciiTheme="minorHAnsi" w:hAnsiTheme="minorHAnsi" w:cstheme="minorHAnsi"/>
          <w:sz w:val="20"/>
          <w:szCs w:val="20"/>
        </w:rPr>
        <w:t xml:space="preserve"> che </w:t>
      </w:r>
      <w:r w:rsidRPr="007652F6">
        <w:rPr>
          <w:rFonts w:asciiTheme="minorHAnsi" w:hAnsiTheme="minorHAnsi" w:cstheme="minorHAnsi"/>
          <w:sz w:val="20"/>
          <w:szCs w:val="20"/>
        </w:rPr>
        <w:t>d</w:t>
      </w:r>
      <w:r w:rsidR="003915AA">
        <w:rPr>
          <w:rFonts w:asciiTheme="minorHAnsi" w:hAnsiTheme="minorHAnsi" w:cstheme="minorHAnsi"/>
          <w:sz w:val="20"/>
          <w:szCs w:val="20"/>
        </w:rPr>
        <w:t>anno</w:t>
      </w:r>
      <w:r w:rsidRPr="007652F6">
        <w:rPr>
          <w:rFonts w:asciiTheme="minorHAnsi" w:hAnsiTheme="minorHAnsi" w:cstheme="minorHAnsi"/>
          <w:sz w:val="20"/>
          <w:szCs w:val="20"/>
        </w:rPr>
        <w:t xml:space="preserve"> alla vacanza la libertà che merita</w:t>
      </w:r>
      <w:r w:rsidR="00C07BA8">
        <w:rPr>
          <w:rFonts w:asciiTheme="minorHAnsi" w:hAnsiTheme="minorHAnsi" w:cstheme="minorHAnsi"/>
          <w:sz w:val="20"/>
          <w:szCs w:val="20"/>
        </w:rPr>
        <w:t xml:space="preserve">: </w:t>
      </w:r>
      <w:r w:rsidRPr="003915AA">
        <w:rPr>
          <w:rFonts w:asciiTheme="minorHAnsi" w:hAnsiTheme="minorHAnsi" w:cstheme="minorHAnsi"/>
          <w:b/>
          <w:bCs/>
          <w:sz w:val="20"/>
          <w:szCs w:val="20"/>
        </w:rPr>
        <w:t xml:space="preserve">esperienze flessibili nell’organizzazione e leggere nel prezzo, </w:t>
      </w:r>
      <w:r w:rsidRPr="007652F6">
        <w:rPr>
          <w:rFonts w:asciiTheme="minorHAnsi" w:hAnsiTheme="minorHAnsi" w:cstheme="minorHAnsi"/>
          <w:sz w:val="20"/>
          <w:szCs w:val="20"/>
        </w:rPr>
        <w:t>confezionate su misura, con quel taglio sartoriale che è la firma di Turisanda.</w:t>
      </w:r>
      <w:r w:rsidR="00C07BA8">
        <w:rPr>
          <w:rFonts w:asciiTheme="minorHAnsi" w:hAnsiTheme="minorHAnsi" w:cstheme="minorHAnsi"/>
          <w:sz w:val="20"/>
          <w:szCs w:val="20"/>
        </w:rPr>
        <w:t xml:space="preserve"> </w:t>
      </w:r>
      <w:r w:rsidR="00830D80">
        <w:rPr>
          <w:rFonts w:asciiTheme="minorHAnsi" w:hAnsiTheme="minorHAnsi" w:cstheme="minorHAnsi"/>
          <w:sz w:val="20"/>
          <w:szCs w:val="20"/>
        </w:rPr>
        <w:t>D</w:t>
      </w:r>
      <w:r w:rsidR="00170687">
        <w:rPr>
          <w:rFonts w:asciiTheme="minorHAnsi" w:hAnsiTheme="minorHAnsi" w:cstheme="minorHAnsi"/>
          <w:sz w:val="20"/>
          <w:szCs w:val="20"/>
        </w:rPr>
        <w:t>ai</w:t>
      </w:r>
      <w:r w:rsidR="006414ED">
        <w:rPr>
          <w:rFonts w:asciiTheme="minorHAnsi" w:hAnsiTheme="minorHAnsi" w:cstheme="minorHAnsi"/>
          <w:sz w:val="20"/>
          <w:szCs w:val="20"/>
        </w:rPr>
        <w:t xml:space="preserve"> tour di gruppo a quelli privati costruiti </w:t>
      </w:r>
      <w:r w:rsidR="00B00B8D">
        <w:rPr>
          <w:rFonts w:asciiTheme="minorHAnsi" w:hAnsiTheme="minorHAnsi" w:cstheme="minorHAnsi"/>
          <w:sz w:val="20"/>
          <w:szCs w:val="20"/>
        </w:rPr>
        <w:t>a quattro mani con esperti Travel Designer</w:t>
      </w:r>
      <w:r w:rsidR="006414ED">
        <w:rPr>
          <w:rFonts w:asciiTheme="minorHAnsi" w:hAnsiTheme="minorHAnsi" w:cstheme="minorHAnsi"/>
          <w:sz w:val="20"/>
          <w:szCs w:val="20"/>
        </w:rPr>
        <w:t>,</w:t>
      </w:r>
      <w:r w:rsidR="007859D3">
        <w:rPr>
          <w:rFonts w:asciiTheme="minorHAnsi" w:hAnsiTheme="minorHAnsi" w:cstheme="minorHAnsi"/>
          <w:sz w:val="20"/>
          <w:szCs w:val="20"/>
        </w:rPr>
        <w:t xml:space="preserve"> dagli itinerari guidati a quelli in</w:t>
      </w:r>
      <w:r w:rsidR="00C07BA8">
        <w:rPr>
          <w:rFonts w:asciiTheme="minorHAnsi" w:hAnsiTheme="minorHAnsi" w:cstheme="minorHAnsi"/>
          <w:sz w:val="20"/>
          <w:szCs w:val="20"/>
        </w:rPr>
        <w:t xml:space="preserve"> piena</w:t>
      </w:r>
      <w:r w:rsidR="007859D3">
        <w:rPr>
          <w:rFonts w:asciiTheme="minorHAnsi" w:hAnsiTheme="minorHAnsi" w:cstheme="minorHAnsi"/>
          <w:sz w:val="20"/>
          <w:szCs w:val="20"/>
        </w:rPr>
        <w:t xml:space="preserve"> libertà</w:t>
      </w:r>
      <w:r w:rsidR="00AC41B0">
        <w:rPr>
          <w:rFonts w:asciiTheme="minorHAnsi" w:hAnsiTheme="minorHAnsi" w:cstheme="minorHAnsi"/>
          <w:sz w:val="20"/>
          <w:szCs w:val="20"/>
        </w:rPr>
        <w:t xml:space="preserve">, </w:t>
      </w:r>
      <w:r w:rsidR="003915AA">
        <w:rPr>
          <w:rFonts w:asciiTheme="minorHAnsi" w:hAnsiTheme="minorHAnsi" w:cstheme="minorHAnsi"/>
          <w:sz w:val="20"/>
          <w:szCs w:val="20"/>
        </w:rPr>
        <w:t>d</w:t>
      </w:r>
      <w:r w:rsidR="003915AA" w:rsidRPr="003915AA">
        <w:rPr>
          <w:rFonts w:asciiTheme="minorHAnsi" w:hAnsiTheme="minorHAnsi" w:cstheme="minorHAnsi"/>
          <w:sz w:val="20"/>
          <w:szCs w:val="20"/>
        </w:rPr>
        <w:t>ai viaggi on the road alle fughe in paradisi marini.</w:t>
      </w:r>
      <w:r w:rsidR="003915AA" w:rsidRPr="003915AA" w:rsidDel="003915A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3812BC7" w14:textId="77777777" w:rsidR="00C07BA8" w:rsidRDefault="00C07BA8" w:rsidP="00223DCF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AC6D141" w14:textId="3BCC5788" w:rsidR="00F3724E" w:rsidRDefault="00C07BA8" w:rsidP="00F3724E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07BA8">
        <w:rPr>
          <w:rFonts w:asciiTheme="minorHAnsi" w:hAnsiTheme="minorHAnsi" w:cstheme="minorHAnsi"/>
          <w:sz w:val="20"/>
          <w:szCs w:val="20"/>
        </w:rPr>
        <w:t xml:space="preserve">Durante </w:t>
      </w:r>
      <w:proofErr w:type="spellStart"/>
      <w:r w:rsidRPr="00C07BA8">
        <w:rPr>
          <w:rFonts w:asciiTheme="minorHAnsi" w:hAnsiTheme="minorHAnsi" w:cstheme="minorHAnsi"/>
          <w:sz w:val="20"/>
          <w:szCs w:val="20"/>
        </w:rPr>
        <w:t>UlisseFest</w:t>
      </w:r>
      <w:proofErr w:type="spellEnd"/>
      <w:r w:rsidRPr="00C07BA8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C07BA8">
        <w:rPr>
          <w:rFonts w:asciiTheme="minorHAnsi" w:hAnsiTheme="minorHAnsi" w:cstheme="minorHAnsi"/>
          <w:sz w:val="20"/>
          <w:szCs w:val="20"/>
        </w:rPr>
        <w:t>Presstour</w:t>
      </w:r>
      <w:proofErr w:type="spellEnd"/>
      <w:r w:rsidRPr="00C07BA8">
        <w:rPr>
          <w:rFonts w:asciiTheme="minorHAnsi" w:hAnsiTheme="minorHAnsi" w:cstheme="minorHAnsi"/>
          <w:sz w:val="20"/>
          <w:szCs w:val="20"/>
        </w:rPr>
        <w:t xml:space="preserve"> by Turisanda sarà presente come partner dell'Ente del Turismo di Tahiti </w:t>
      </w:r>
      <w:r w:rsidRPr="00EC0CC5">
        <w:rPr>
          <w:rFonts w:asciiTheme="minorHAnsi" w:hAnsiTheme="minorHAnsi" w:cstheme="minorHAnsi"/>
          <w:b/>
          <w:bCs/>
          <w:sz w:val="20"/>
          <w:szCs w:val="20"/>
        </w:rPr>
        <w:t>all'Opening Party</w:t>
      </w:r>
      <w:r w:rsidRPr="00C07BA8">
        <w:rPr>
          <w:rFonts w:asciiTheme="minorHAnsi" w:hAnsiTheme="minorHAnsi" w:cstheme="minorHAnsi"/>
          <w:sz w:val="20"/>
          <w:szCs w:val="20"/>
        </w:rPr>
        <w:t xml:space="preserve"> </w:t>
      </w:r>
      <w:r w:rsidR="00FA13D2">
        <w:rPr>
          <w:rFonts w:asciiTheme="minorHAnsi" w:hAnsiTheme="minorHAnsi" w:cstheme="minorHAnsi"/>
          <w:sz w:val="20"/>
          <w:szCs w:val="20"/>
        </w:rPr>
        <w:t>del</w:t>
      </w:r>
      <w:r w:rsidRPr="00C07BA8">
        <w:rPr>
          <w:rFonts w:asciiTheme="minorHAnsi" w:hAnsiTheme="minorHAnsi" w:cstheme="minorHAnsi"/>
          <w:sz w:val="20"/>
          <w:szCs w:val="20"/>
        </w:rPr>
        <w:t xml:space="preserve"> festival, </w:t>
      </w:r>
      <w:r w:rsidR="00EC0CC5">
        <w:rPr>
          <w:rFonts w:asciiTheme="minorHAnsi" w:hAnsiTheme="minorHAnsi" w:cstheme="minorHAnsi"/>
          <w:sz w:val="20"/>
          <w:szCs w:val="20"/>
        </w:rPr>
        <w:t xml:space="preserve">che si svolgerà </w:t>
      </w:r>
      <w:r w:rsidRPr="00C07BA8">
        <w:rPr>
          <w:rFonts w:asciiTheme="minorHAnsi" w:hAnsiTheme="minorHAnsi" w:cstheme="minorHAnsi"/>
          <w:sz w:val="20"/>
          <w:szCs w:val="20"/>
        </w:rPr>
        <w:t xml:space="preserve">il 3 luglio dalle ore 21:45, con </w:t>
      </w:r>
      <w:r w:rsidR="00EC0CC5">
        <w:rPr>
          <w:rFonts w:asciiTheme="minorHAnsi" w:hAnsiTheme="minorHAnsi" w:cstheme="minorHAnsi"/>
          <w:sz w:val="20"/>
          <w:szCs w:val="20"/>
        </w:rPr>
        <w:t>il</w:t>
      </w:r>
      <w:r w:rsidRPr="00C07BA8">
        <w:rPr>
          <w:rFonts w:asciiTheme="minorHAnsi" w:hAnsiTheme="minorHAnsi" w:cstheme="minorHAnsi"/>
          <w:sz w:val="20"/>
          <w:szCs w:val="20"/>
        </w:rPr>
        <w:t xml:space="preserve"> vernissage </w:t>
      </w:r>
      <w:r w:rsidR="00EC0CC5">
        <w:rPr>
          <w:rFonts w:asciiTheme="minorHAnsi" w:hAnsiTheme="minorHAnsi" w:cstheme="minorHAnsi"/>
          <w:sz w:val="20"/>
          <w:szCs w:val="20"/>
        </w:rPr>
        <w:t>della</w:t>
      </w:r>
      <w:r w:rsidRPr="00C07BA8">
        <w:rPr>
          <w:rFonts w:asciiTheme="minorHAnsi" w:hAnsiTheme="minorHAnsi" w:cstheme="minorHAnsi"/>
          <w:sz w:val="20"/>
          <w:szCs w:val="20"/>
        </w:rPr>
        <w:t xml:space="preserve"> mostra fotografica </w:t>
      </w:r>
      <w:r w:rsidR="00EC0CC5">
        <w:rPr>
          <w:rFonts w:asciiTheme="minorHAnsi" w:hAnsiTheme="minorHAnsi" w:cstheme="minorHAnsi"/>
          <w:sz w:val="20"/>
          <w:szCs w:val="20"/>
        </w:rPr>
        <w:t>“</w:t>
      </w:r>
      <w:hyperlink r:id="rId15" w:history="1">
        <w:r w:rsidRPr="00C07BA8">
          <w:rPr>
            <w:rStyle w:val="Collegamentoipertestuale"/>
            <w:rFonts w:asciiTheme="minorHAnsi" w:hAnsiTheme="minorHAnsi" w:cstheme="minorHAnsi"/>
            <w:sz w:val="20"/>
            <w:szCs w:val="20"/>
          </w:rPr>
          <w:t>Le isole di Tahiti. L'anima primordiale</w:t>
        </w:r>
      </w:hyperlink>
      <w:r w:rsidR="00EC0CC5">
        <w:rPr>
          <w:rFonts w:asciiTheme="minorHAnsi" w:hAnsiTheme="minorHAnsi" w:cstheme="minorHAnsi"/>
          <w:sz w:val="20"/>
          <w:szCs w:val="20"/>
        </w:rPr>
        <w:t>”</w:t>
      </w:r>
      <w:r w:rsidRPr="00C07BA8">
        <w:rPr>
          <w:rFonts w:asciiTheme="minorHAnsi" w:hAnsiTheme="minorHAnsi" w:cstheme="minorHAnsi"/>
          <w:sz w:val="20"/>
          <w:szCs w:val="20"/>
        </w:rPr>
        <w:t xml:space="preserve"> che racconta l’essenza di questa destinazione tra paesaggi ancestrali e culture millenarie. La partecipazione continua il 5 luglio, alle ore 21:30, con un ruolo di primo piano nel panel "</w:t>
      </w:r>
      <w:r w:rsidRPr="00EC0CC5">
        <w:rPr>
          <w:rFonts w:asciiTheme="minorHAnsi" w:hAnsiTheme="minorHAnsi" w:cstheme="minorHAnsi"/>
          <w:b/>
          <w:bCs/>
          <w:sz w:val="20"/>
          <w:szCs w:val="20"/>
        </w:rPr>
        <w:t>Il salotto del mondo</w:t>
      </w:r>
      <w:r w:rsidRPr="00C07BA8">
        <w:rPr>
          <w:rFonts w:asciiTheme="minorHAnsi" w:hAnsiTheme="minorHAnsi" w:cstheme="minorHAnsi"/>
          <w:sz w:val="20"/>
          <w:szCs w:val="20"/>
        </w:rPr>
        <w:t>" (</w:t>
      </w:r>
      <w:hyperlink r:id="rId16" w:history="1">
        <w:r w:rsidRPr="00C07BA8">
          <w:rPr>
            <w:rStyle w:val="Collegamentoipertestuale"/>
            <w:rFonts w:asciiTheme="minorHAnsi" w:hAnsiTheme="minorHAnsi" w:cstheme="minorHAnsi"/>
            <w:sz w:val="20"/>
            <w:szCs w:val="20"/>
          </w:rPr>
          <w:t>https://ulissefest.it/evento/il-salotto-del-mondo-2</w:t>
        </w:r>
      </w:hyperlink>
      <w:r w:rsidRPr="00C07BA8">
        <w:rPr>
          <w:rFonts w:asciiTheme="minorHAnsi" w:hAnsiTheme="minorHAnsi" w:cstheme="minorHAnsi"/>
          <w:sz w:val="20"/>
          <w:szCs w:val="20"/>
        </w:rPr>
        <w:t xml:space="preserve">), nel quale ci sarà l'occasione per confrontarsi con diverse destinazioni internazionali sul tema del viaggio </w:t>
      </w:r>
      <w:r w:rsidR="003915AA">
        <w:rPr>
          <w:rFonts w:asciiTheme="minorHAnsi" w:hAnsiTheme="minorHAnsi" w:cstheme="minorHAnsi"/>
          <w:sz w:val="20"/>
          <w:szCs w:val="20"/>
        </w:rPr>
        <w:t>come mezzo per</w:t>
      </w:r>
      <w:r w:rsidR="003915AA" w:rsidRPr="00C07BA8">
        <w:rPr>
          <w:rFonts w:asciiTheme="minorHAnsi" w:hAnsiTheme="minorHAnsi" w:cstheme="minorHAnsi"/>
          <w:sz w:val="20"/>
          <w:szCs w:val="20"/>
        </w:rPr>
        <w:t xml:space="preserve"> </w:t>
      </w:r>
      <w:r w:rsidRPr="00C07BA8">
        <w:rPr>
          <w:rFonts w:asciiTheme="minorHAnsi" w:hAnsiTheme="minorHAnsi" w:cstheme="minorHAnsi"/>
          <w:sz w:val="20"/>
          <w:szCs w:val="20"/>
        </w:rPr>
        <w:t>esplora</w:t>
      </w:r>
      <w:r w:rsidR="003915AA">
        <w:rPr>
          <w:rFonts w:asciiTheme="minorHAnsi" w:hAnsiTheme="minorHAnsi" w:cstheme="minorHAnsi"/>
          <w:sz w:val="20"/>
          <w:szCs w:val="20"/>
        </w:rPr>
        <w:t>re</w:t>
      </w:r>
      <w:r w:rsidRPr="00C07BA8">
        <w:rPr>
          <w:rFonts w:asciiTheme="minorHAnsi" w:hAnsiTheme="minorHAnsi" w:cstheme="minorHAnsi"/>
          <w:sz w:val="20"/>
          <w:szCs w:val="20"/>
        </w:rPr>
        <w:t xml:space="preserve"> il mondo con curiosità e rispetto, sottolineando come ogni cultura </w:t>
      </w:r>
      <w:r w:rsidR="00B20A25">
        <w:rPr>
          <w:rFonts w:asciiTheme="minorHAnsi" w:hAnsiTheme="minorHAnsi" w:cstheme="minorHAnsi"/>
          <w:sz w:val="20"/>
          <w:szCs w:val="20"/>
        </w:rPr>
        <w:t>accolga</w:t>
      </w:r>
      <w:r w:rsidR="00B20A25" w:rsidRPr="00C07BA8">
        <w:rPr>
          <w:rFonts w:asciiTheme="minorHAnsi" w:hAnsiTheme="minorHAnsi" w:cstheme="minorHAnsi"/>
          <w:sz w:val="20"/>
          <w:szCs w:val="20"/>
        </w:rPr>
        <w:t xml:space="preserve"> </w:t>
      </w:r>
      <w:r w:rsidRPr="00C07BA8">
        <w:rPr>
          <w:rFonts w:asciiTheme="minorHAnsi" w:hAnsiTheme="minorHAnsi" w:cstheme="minorHAnsi"/>
          <w:sz w:val="20"/>
          <w:szCs w:val="20"/>
        </w:rPr>
        <w:t xml:space="preserve">i visitatori e </w:t>
      </w:r>
      <w:r w:rsidR="00B20A25">
        <w:rPr>
          <w:rFonts w:asciiTheme="minorHAnsi" w:hAnsiTheme="minorHAnsi" w:cstheme="minorHAnsi"/>
          <w:sz w:val="20"/>
          <w:szCs w:val="20"/>
        </w:rPr>
        <w:t>inviti</w:t>
      </w:r>
      <w:r w:rsidR="00B20A25" w:rsidRPr="00C07BA8">
        <w:rPr>
          <w:rFonts w:asciiTheme="minorHAnsi" w:hAnsiTheme="minorHAnsi" w:cstheme="minorHAnsi"/>
          <w:sz w:val="20"/>
          <w:szCs w:val="20"/>
        </w:rPr>
        <w:t xml:space="preserve"> </w:t>
      </w:r>
      <w:r w:rsidRPr="00C07BA8">
        <w:rPr>
          <w:rFonts w:asciiTheme="minorHAnsi" w:hAnsiTheme="minorHAnsi" w:cstheme="minorHAnsi"/>
          <w:sz w:val="20"/>
          <w:szCs w:val="20"/>
        </w:rPr>
        <w:t>all'osservazione e al dialogo. </w:t>
      </w:r>
    </w:p>
    <w:p w14:paraId="5E97CF6D" w14:textId="77777777" w:rsidR="00EC0CC5" w:rsidRDefault="00EC0CC5" w:rsidP="00F3724E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040F40" w14:textId="20D171D6" w:rsidR="00EC0CC5" w:rsidRPr="00EC0CC5" w:rsidRDefault="00EC0CC5" w:rsidP="00EC0CC5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C0CC5">
        <w:rPr>
          <w:rFonts w:asciiTheme="minorHAnsi" w:hAnsiTheme="minorHAnsi" w:cstheme="minorHAnsi"/>
          <w:sz w:val="20"/>
          <w:szCs w:val="20"/>
        </w:rPr>
        <w:t xml:space="preserve">La collaborazione avviata tra </w:t>
      </w:r>
      <w:proofErr w:type="spellStart"/>
      <w:r w:rsidRPr="00EC0CC5">
        <w:rPr>
          <w:rFonts w:asciiTheme="minorHAnsi" w:hAnsiTheme="minorHAnsi" w:cstheme="minorHAnsi"/>
          <w:sz w:val="20"/>
          <w:szCs w:val="20"/>
        </w:rPr>
        <w:t>Presstour</w:t>
      </w:r>
      <w:proofErr w:type="spellEnd"/>
      <w:r w:rsidRPr="00EC0CC5">
        <w:rPr>
          <w:rFonts w:asciiTheme="minorHAnsi" w:hAnsiTheme="minorHAnsi" w:cstheme="minorHAnsi"/>
          <w:sz w:val="20"/>
          <w:szCs w:val="20"/>
        </w:rPr>
        <w:t xml:space="preserve"> by Turisanda e Lonely Planet affonda le sue radici nel 2021 e si è sviluppata nel corso del tempo con numerosi e proficui progetti. Tra questi, sul sito di Lonely Planet è disponibile una pagina speciale dedicata ad affascinanti racconti editoriali sulle principali destinazioni consigliate dagli autori e visitabili grazie alle proposte firmate </w:t>
      </w:r>
      <w:proofErr w:type="spellStart"/>
      <w:r w:rsidRPr="00EC0CC5">
        <w:rPr>
          <w:rFonts w:asciiTheme="minorHAnsi" w:hAnsiTheme="minorHAnsi" w:cstheme="minorHAnsi"/>
          <w:sz w:val="20"/>
          <w:szCs w:val="20"/>
        </w:rPr>
        <w:t>Presstour</w:t>
      </w:r>
      <w:proofErr w:type="spellEnd"/>
      <w:r w:rsidRPr="00EC0CC5">
        <w:rPr>
          <w:rFonts w:asciiTheme="minorHAnsi" w:hAnsiTheme="minorHAnsi" w:cstheme="minorHAnsi"/>
          <w:sz w:val="20"/>
          <w:szCs w:val="20"/>
        </w:rPr>
        <w:t xml:space="preserve"> by Turisanda. </w:t>
      </w:r>
      <w:r>
        <w:rPr>
          <w:rFonts w:asciiTheme="minorHAnsi" w:hAnsiTheme="minorHAnsi" w:cstheme="minorHAnsi"/>
          <w:sz w:val="20"/>
          <w:szCs w:val="20"/>
        </w:rPr>
        <w:t>In aggiunta</w:t>
      </w:r>
      <w:r w:rsidRPr="00EC0CC5">
        <w:rPr>
          <w:rFonts w:asciiTheme="minorHAnsi" w:hAnsiTheme="minorHAnsi" w:cstheme="minorHAnsi"/>
          <w:sz w:val="20"/>
          <w:szCs w:val="20"/>
        </w:rPr>
        <w:t xml:space="preserve">, ogni cliente riceve in omaggio una guida Lonely Planet in base alla destinazione scelta per la propria vacanza, per </w:t>
      </w:r>
      <w:r>
        <w:rPr>
          <w:rFonts w:asciiTheme="minorHAnsi" w:hAnsiTheme="minorHAnsi" w:cstheme="minorHAnsi"/>
          <w:sz w:val="20"/>
          <w:szCs w:val="20"/>
        </w:rPr>
        <w:t xml:space="preserve">vivere </w:t>
      </w:r>
      <w:r w:rsidRPr="00EC0CC5">
        <w:rPr>
          <w:rFonts w:asciiTheme="minorHAnsi" w:hAnsiTheme="minorHAnsi" w:cstheme="minorHAnsi"/>
          <w:sz w:val="20"/>
          <w:szCs w:val="20"/>
        </w:rPr>
        <w:t>un'esperienza ancora più ricca e informata. </w:t>
      </w:r>
    </w:p>
    <w:p w14:paraId="69C9DD6B" w14:textId="77777777" w:rsidR="00EC0CC5" w:rsidRPr="00EC0CC5" w:rsidRDefault="00EC0CC5" w:rsidP="00EC0CC5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C0CC5">
        <w:rPr>
          <w:rFonts w:asciiTheme="minorHAnsi" w:hAnsiTheme="minorHAnsi" w:cstheme="minorHAnsi"/>
          <w:sz w:val="20"/>
          <w:szCs w:val="20"/>
        </w:rPr>
        <w:t> </w:t>
      </w:r>
    </w:p>
    <w:p w14:paraId="048F5658" w14:textId="64917762" w:rsidR="002F4CCD" w:rsidRDefault="00EC0CC5" w:rsidP="00EC0CC5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Inoltre, a</w:t>
      </w:r>
      <w:r w:rsidRPr="00EC0CC5">
        <w:rPr>
          <w:rFonts w:asciiTheme="minorHAnsi" w:hAnsiTheme="minorHAnsi" w:cstheme="minorHAnsi"/>
          <w:sz w:val="20"/>
          <w:szCs w:val="20"/>
        </w:rPr>
        <w:t xml:space="preserve">nche quest’anno </w:t>
      </w:r>
      <w:proofErr w:type="spellStart"/>
      <w:r w:rsidRPr="00EC0CC5">
        <w:rPr>
          <w:rFonts w:asciiTheme="minorHAnsi" w:hAnsiTheme="minorHAnsi" w:cstheme="minorHAnsi"/>
          <w:sz w:val="20"/>
          <w:szCs w:val="20"/>
        </w:rPr>
        <w:t>Presstour</w:t>
      </w:r>
      <w:proofErr w:type="spellEnd"/>
      <w:r w:rsidRPr="00EC0CC5">
        <w:rPr>
          <w:rFonts w:asciiTheme="minorHAnsi" w:hAnsiTheme="minorHAnsi" w:cstheme="minorHAnsi"/>
          <w:sz w:val="20"/>
          <w:szCs w:val="20"/>
        </w:rPr>
        <w:t xml:space="preserve"> by Turisanda </w:t>
      </w:r>
      <w:r w:rsidR="00C7076A">
        <w:rPr>
          <w:rFonts w:asciiTheme="minorHAnsi" w:hAnsiTheme="minorHAnsi" w:cstheme="minorHAnsi"/>
          <w:sz w:val="20"/>
          <w:szCs w:val="20"/>
        </w:rPr>
        <w:t xml:space="preserve">è </w:t>
      </w:r>
      <w:proofErr w:type="spellStart"/>
      <w:r w:rsidRPr="00EC0CC5">
        <w:rPr>
          <w:rFonts w:asciiTheme="minorHAnsi" w:hAnsiTheme="minorHAnsi" w:cstheme="minorHAnsi"/>
          <w:b/>
          <w:bCs/>
          <w:sz w:val="20"/>
          <w:szCs w:val="20"/>
        </w:rPr>
        <w:t>Main</w:t>
      </w:r>
      <w:proofErr w:type="spellEnd"/>
      <w:r w:rsidRPr="00EC0CC5">
        <w:rPr>
          <w:rFonts w:asciiTheme="minorHAnsi" w:hAnsiTheme="minorHAnsi" w:cstheme="minorHAnsi"/>
          <w:b/>
          <w:bCs/>
          <w:sz w:val="20"/>
          <w:szCs w:val="20"/>
        </w:rPr>
        <w:t xml:space="preserve"> Partner dell’hub</w:t>
      </w:r>
      <w:r w:rsidRPr="00EC0CC5">
        <w:rPr>
          <w:rFonts w:asciiTheme="minorHAnsi" w:hAnsiTheme="minorHAnsi" w:cstheme="minorHAnsi"/>
          <w:sz w:val="20"/>
          <w:szCs w:val="20"/>
        </w:rPr>
        <w:t xml:space="preserve"> </w:t>
      </w:r>
      <w:r w:rsidR="00C7076A">
        <w:rPr>
          <w:rFonts w:asciiTheme="minorHAnsi" w:hAnsiTheme="minorHAnsi" w:cstheme="minorHAnsi"/>
          <w:sz w:val="20"/>
          <w:szCs w:val="20"/>
        </w:rPr>
        <w:t>“</w:t>
      </w:r>
      <w:hyperlink r:id="rId17" w:history="1">
        <w:r w:rsidRPr="00EC0CC5">
          <w:rPr>
            <w:rStyle w:val="Collegamentoipertestuale"/>
            <w:rFonts w:asciiTheme="minorHAnsi" w:hAnsiTheme="minorHAnsi" w:cstheme="minorHAnsi"/>
            <w:sz w:val="20"/>
            <w:szCs w:val="20"/>
          </w:rPr>
          <w:t>Best in Travel 2025</w:t>
        </w:r>
      </w:hyperlink>
      <w:r w:rsidR="00C7076A">
        <w:t>”</w:t>
      </w:r>
      <w:r w:rsidRPr="00EC0CC5">
        <w:rPr>
          <w:rFonts w:asciiTheme="minorHAnsi" w:hAnsiTheme="minorHAnsi" w:cstheme="minorHAnsi"/>
          <w:sz w:val="20"/>
          <w:szCs w:val="20"/>
        </w:rPr>
        <w:t xml:space="preserve"> </w:t>
      </w:r>
      <w:r w:rsidRPr="00EC0CC5">
        <w:rPr>
          <w:rFonts w:asciiTheme="minorHAnsi" w:hAnsiTheme="minorHAnsi" w:cstheme="minorHAnsi"/>
          <w:b/>
          <w:bCs/>
          <w:sz w:val="20"/>
          <w:szCs w:val="20"/>
        </w:rPr>
        <w:t>declinazione digitale dell</w:t>
      </w:r>
      <w:r>
        <w:rPr>
          <w:rFonts w:asciiTheme="minorHAnsi" w:hAnsiTheme="minorHAnsi" w:cstheme="minorHAnsi"/>
          <w:b/>
          <w:bCs/>
          <w:sz w:val="20"/>
          <w:szCs w:val="20"/>
        </w:rPr>
        <w:t>’</w:t>
      </w:r>
      <w:r w:rsidRPr="00EC0CC5">
        <w:rPr>
          <w:rFonts w:asciiTheme="minorHAnsi" w:hAnsiTheme="minorHAnsi" w:cstheme="minorHAnsi"/>
          <w:b/>
          <w:bCs/>
          <w:sz w:val="20"/>
          <w:szCs w:val="20"/>
        </w:rPr>
        <w:t>omonima guida</w:t>
      </w:r>
      <w:r w:rsidRPr="00EC0CC5">
        <w:rPr>
          <w:rFonts w:asciiTheme="minorHAnsi" w:hAnsiTheme="minorHAnsi" w:cstheme="minorHAnsi"/>
          <w:sz w:val="20"/>
          <w:szCs w:val="20"/>
        </w:rPr>
        <w:t xml:space="preserve"> frutto di un lavoro collettivo che riunisce l’esperienza di autori, redattori e collaboratori provenienti da tutto il mondo per selezionare le destinazioni più attuali, uniche e sorprendenti.</w:t>
      </w:r>
    </w:p>
    <w:p w14:paraId="0040438B" w14:textId="08F6F12F" w:rsidR="00EC0CC5" w:rsidRPr="00EC0CC5" w:rsidRDefault="00EC0CC5" w:rsidP="00EC0CC5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C0CC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1A766AC" w14:textId="0BA7A469" w:rsidR="00BA7CB8" w:rsidRPr="007652F6" w:rsidRDefault="00434186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eading=h.30j0zll" w:colFirst="0" w:colLast="0"/>
      <w:bookmarkEnd w:id="1"/>
      <w:r w:rsidRPr="007652F6">
        <w:rPr>
          <w:rFonts w:asciiTheme="minorHAnsi" w:hAnsiTheme="minorHAnsi" w:cstheme="minorHAnsi"/>
          <w:sz w:val="20"/>
          <w:szCs w:val="20"/>
        </w:rPr>
        <w:t>“</w:t>
      </w:r>
      <w:r w:rsidRPr="007652F6">
        <w:rPr>
          <w:rFonts w:asciiTheme="minorHAnsi" w:hAnsiTheme="minorHAnsi" w:cstheme="minorHAnsi"/>
          <w:i/>
          <w:sz w:val="20"/>
          <w:szCs w:val="20"/>
        </w:rPr>
        <w:t>Siamo davvero felici di partecipare</w:t>
      </w:r>
      <w:r w:rsidR="0091769E">
        <w:rPr>
          <w:rFonts w:asciiTheme="minorHAnsi" w:hAnsiTheme="minorHAnsi" w:cstheme="minorHAnsi"/>
          <w:i/>
          <w:sz w:val="20"/>
          <w:szCs w:val="20"/>
        </w:rPr>
        <w:t>,</w:t>
      </w:r>
      <w:r w:rsidR="00A8787C">
        <w:rPr>
          <w:rFonts w:asciiTheme="minorHAnsi" w:hAnsiTheme="minorHAnsi" w:cstheme="minorHAnsi"/>
          <w:i/>
          <w:sz w:val="20"/>
          <w:szCs w:val="20"/>
        </w:rPr>
        <w:t xml:space="preserve"> nuovamente,</w:t>
      </w:r>
      <w:r w:rsidRPr="00C07BA8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05E89" w:rsidRPr="007652F6">
        <w:rPr>
          <w:rFonts w:asciiTheme="minorHAnsi" w:hAnsiTheme="minorHAnsi" w:cstheme="minorHAnsi"/>
          <w:i/>
          <w:sz w:val="20"/>
          <w:szCs w:val="20"/>
        </w:rPr>
        <w:t xml:space="preserve">al </w:t>
      </w:r>
      <w:r w:rsidR="001C1B59" w:rsidRPr="007652F6">
        <w:rPr>
          <w:rFonts w:asciiTheme="minorHAnsi" w:hAnsiTheme="minorHAnsi" w:cstheme="minorHAnsi"/>
          <w:i/>
          <w:sz w:val="20"/>
          <w:szCs w:val="20"/>
        </w:rPr>
        <w:t xml:space="preserve">festival del viaggio </w:t>
      </w:r>
      <w:r w:rsidR="00905E89" w:rsidRPr="007652F6">
        <w:rPr>
          <w:rFonts w:asciiTheme="minorHAnsi" w:hAnsiTheme="minorHAnsi" w:cstheme="minorHAnsi"/>
          <w:i/>
          <w:sz w:val="20"/>
          <w:szCs w:val="20"/>
        </w:rPr>
        <w:t>di Lonely Planet</w:t>
      </w:r>
      <w:r w:rsidR="00E81821">
        <w:rPr>
          <w:rFonts w:asciiTheme="minorHAnsi" w:hAnsiTheme="minorHAnsi" w:cstheme="minorHAnsi"/>
          <w:i/>
          <w:sz w:val="20"/>
          <w:szCs w:val="20"/>
        </w:rPr>
        <w:t>”</w:t>
      </w:r>
      <w:r w:rsidR="00E81821" w:rsidRPr="007652F6">
        <w:rPr>
          <w:rFonts w:asciiTheme="minorHAnsi" w:hAnsiTheme="minorHAnsi" w:cstheme="minorHAnsi"/>
          <w:i/>
          <w:sz w:val="20"/>
          <w:szCs w:val="20"/>
        </w:rPr>
        <w:t>,</w:t>
      </w:r>
      <w:r w:rsidR="001C1B59" w:rsidRPr="007652F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C1B59" w:rsidRPr="00C52171">
        <w:rPr>
          <w:rFonts w:asciiTheme="minorHAnsi" w:hAnsiTheme="minorHAnsi" w:cstheme="minorHAnsi"/>
          <w:sz w:val="20"/>
          <w:szCs w:val="20"/>
        </w:rPr>
        <w:t>commenta</w:t>
      </w:r>
      <w:r w:rsidR="003914FA">
        <w:rPr>
          <w:rFonts w:asciiTheme="minorHAnsi" w:hAnsiTheme="minorHAnsi" w:cstheme="minorHAnsi"/>
          <w:sz w:val="20"/>
          <w:szCs w:val="20"/>
        </w:rPr>
        <w:t xml:space="preserve"> </w:t>
      </w:r>
      <w:r w:rsidR="007F3E89" w:rsidRPr="00C07BA8">
        <w:rPr>
          <w:rFonts w:asciiTheme="minorHAnsi" w:hAnsiTheme="minorHAnsi" w:cstheme="minorHAnsi"/>
          <w:b/>
          <w:bCs/>
          <w:sz w:val="20"/>
          <w:szCs w:val="20"/>
        </w:rPr>
        <w:t xml:space="preserve">Roberta Longo, </w:t>
      </w:r>
      <w:r w:rsidR="003914FA" w:rsidRPr="00C07BA8">
        <w:rPr>
          <w:rFonts w:asciiTheme="minorHAnsi" w:hAnsiTheme="minorHAnsi" w:cstheme="minorHAnsi"/>
          <w:b/>
          <w:bCs/>
          <w:sz w:val="20"/>
          <w:szCs w:val="20"/>
        </w:rPr>
        <w:t xml:space="preserve">Marketing Manager </w:t>
      </w:r>
      <w:proofErr w:type="spellStart"/>
      <w:r w:rsidR="007F3E89" w:rsidRPr="00C07BA8">
        <w:rPr>
          <w:rFonts w:asciiTheme="minorHAnsi" w:hAnsiTheme="minorHAnsi" w:cstheme="minorHAnsi"/>
          <w:b/>
          <w:bCs/>
          <w:sz w:val="20"/>
          <w:szCs w:val="20"/>
        </w:rPr>
        <w:t>Presstour</w:t>
      </w:r>
      <w:proofErr w:type="spellEnd"/>
      <w:r w:rsidR="007F3E89" w:rsidRPr="00C07BA8">
        <w:rPr>
          <w:rFonts w:asciiTheme="minorHAnsi" w:hAnsiTheme="minorHAnsi" w:cstheme="minorHAnsi"/>
          <w:b/>
          <w:bCs/>
          <w:sz w:val="20"/>
          <w:szCs w:val="20"/>
        </w:rPr>
        <w:t xml:space="preserve"> by Turisanda</w:t>
      </w:r>
      <w:r w:rsidR="00E81821" w:rsidRPr="00C52171">
        <w:rPr>
          <w:rFonts w:asciiTheme="minorHAnsi" w:hAnsiTheme="minorHAnsi" w:cstheme="minorHAnsi"/>
          <w:sz w:val="20"/>
          <w:szCs w:val="20"/>
        </w:rPr>
        <w:t>.</w:t>
      </w:r>
      <w:r w:rsidRPr="007652F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7652F6">
        <w:rPr>
          <w:rFonts w:asciiTheme="minorHAnsi" w:hAnsiTheme="minorHAnsi" w:cstheme="minorHAnsi"/>
          <w:sz w:val="20"/>
          <w:szCs w:val="20"/>
        </w:rPr>
        <w:t>“</w:t>
      </w:r>
      <w:proofErr w:type="spellStart"/>
      <w:r w:rsidR="00AE5880" w:rsidRPr="007652F6">
        <w:rPr>
          <w:rFonts w:asciiTheme="minorHAnsi" w:hAnsiTheme="minorHAnsi" w:cstheme="minorHAnsi"/>
          <w:i/>
          <w:sz w:val="20"/>
          <w:szCs w:val="20"/>
        </w:rPr>
        <w:t>Ulissefest</w:t>
      </w:r>
      <w:proofErr w:type="spellEnd"/>
      <w:r w:rsidR="00AE5880" w:rsidRPr="007652F6">
        <w:rPr>
          <w:rFonts w:asciiTheme="minorHAnsi" w:hAnsiTheme="minorHAnsi" w:cstheme="minorHAnsi"/>
          <w:i/>
          <w:sz w:val="20"/>
          <w:szCs w:val="20"/>
        </w:rPr>
        <w:t xml:space="preserve"> è una vetrina </w:t>
      </w:r>
      <w:r w:rsidR="00C7076A">
        <w:rPr>
          <w:rFonts w:asciiTheme="minorHAnsi" w:hAnsiTheme="minorHAnsi" w:cstheme="minorHAnsi"/>
          <w:i/>
          <w:sz w:val="20"/>
          <w:szCs w:val="20"/>
        </w:rPr>
        <w:t>perfetta</w:t>
      </w:r>
      <w:r w:rsidR="00C7076A" w:rsidRPr="007652F6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E81821" w:rsidRPr="007652F6">
        <w:rPr>
          <w:rFonts w:asciiTheme="minorHAnsi" w:hAnsiTheme="minorHAnsi" w:cstheme="minorHAnsi"/>
          <w:i/>
          <w:sz w:val="20"/>
          <w:szCs w:val="20"/>
        </w:rPr>
        <w:t xml:space="preserve">per </w:t>
      </w:r>
      <w:r w:rsidR="00E81821">
        <w:rPr>
          <w:rFonts w:asciiTheme="minorHAnsi" w:hAnsiTheme="minorHAnsi" w:cstheme="minorHAnsi"/>
          <w:i/>
          <w:sz w:val="20"/>
          <w:szCs w:val="20"/>
        </w:rPr>
        <w:t>far</w:t>
      </w:r>
      <w:r w:rsidRPr="007652F6">
        <w:rPr>
          <w:rFonts w:asciiTheme="minorHAnsi" w:hAnsiTheme="minorHAnsi" w:cstheme="minorHAnsi"/>
          <w:i/>
          <w:sz w:val="20"/>
          <w:szCs w:val="20"/>
        </w:rPr>
        <w:t xml:space="preserve"> conoscere a </w:t>
      </w:r>
      <w:r w:rsidR="00C7076A">
        <w:rPr>
          <w:rFonts w:asciiTheme="minorHAnsi" w:hAnsiTheme="minorHAnsi" w:cstheme="minorHAnsi"/>
          <w:i/>
          <w:sz w:val="20"/>
          <w:szCs w:val="20"/>
        </w:rPr>
        <w:t>un pubblico di appassionati</w:t>
      </w:r>
      <w:r w:rsidR="00C7076A" w:rsidRPr="007652F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7652F6">
        <w:rPr>
          <w:rFonts w:asciiTheme="minorHAnsi" w:hAnsiTheme="minorHAnsi" w:cstheme="minorHAnsi"/>
          <w:i/>
          <w:sz w:val="20"/>
          <w:szCs w:val="20"/>
        </w:rPr>
        <w:t xml:space="preserve">viaggiatori le </w:t>
      </w:r>
      <w:r w:rsidR="000C3875" w:rsidRPr="007652F6">
        <w:rPr>
          <w:rFonts w:asciiTheme="minorHAnsi" w:hAnsiTheme="minorHAnsi" w:cstheme="minorHAnsi"/>
          <w:i/>
          <w:sz w:val="20"/>
          <w:szCs w:val="20"/>
        </w:rPr>
        <w:t>nostre</w:t>
      </w:r>
      <w:r w:rsidR="00BA2492" w:rsidRPr="007652F6">
        <w:rPr>
          <w:rFonts w:asciiTheme="minorHAnsi" w:hAnsiTheme="minorHAnsi" w:cstheme="minorHAnsi"/>
          <w:i/>
          <w:sz w:val="20"/>
          <w:szCs w:val="20"/>
        </w:rPr>
        <w:t xml:space="preserve"> proposte</w:t>
      </w:r>
      <w:r w:rsidR="00F61867" w:rsidRPr="007652F6">
        <w:rPr>
          <w:rFonts w:asciiTheme="minorHAnsi" w:hAnsiTheme="minorHAnsi" w:cstheme="minorHAnsi"/>
          <w:i/>
          <w:sz w:val="20"/>
          <w:szCs w:val="20"/>
        </w:rPr>
        <w:t xml:space="preserve"> di </w:t>
      </w:r>
      <w:r w:rsidR="004F6672" w:rsidRPr="007652F6">
        <w:rPr>
          <w:rFonts w:asciiTheme="minorHAnsi" w:hAnsiTheme="minorHAnsi" w:cstheme="minorHAnsi"/>
          <w:i/>
          <w:sz w:val="20"/>
          <w:szCs w:val="20"/>
        </w:rPr>
        <w:t xml:space="preserve">tour ed </w:t>
      </w:r>
      <w:r w:rsidR="00F91FD6" w:rsidRPr="007652F6">
        <w:rPr>
          <w:rFonts w:asciiTheme="minorHAnsi" w:hAnsiTheme="minorHAnsi" w:cstheme="minorHAnsi"/>
          <w:i/>
          <w:sz w:val="20"/>
          <w:szCs w:val="20"/>
        </w:rPr>
        <w:t>esperienze uniche e suggestive</w:t>
      </w:r>
      <w:r w:rsidR="00F34EB2" w:rsidRPr="007652F6">
        <w:rPr>
          <w:rFonts w:asciiTheme="minorHAnsi" w:hAnsiTheme="minorHAnsi" w:cstheme="minorHAnsi"/>
          <w:i/>
          <w:sz w:val="20"/>
          <w:szCs w:val="20"/>
        </w:rPr>
        <w:t xml:space="preserve"> in tutto il mondo.</w:t>
      </w:r>
      <w:r w:rsidR="00A95BEA" w:rsidRPr="007652F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F0A05">
        <w:rPr>
          <w:rFonts w:asciiTheme="minorHAnsi" w:hAnsiTheme="minorHAnsi" w:cstheme="minorHAnsi"/>
          <w:i/>
          <w:sz w:val="20"/>
          <w:szCs w:val="20"/>
        </w:rPr>
        <w:t xml:space="preserve">Un evento </w:t>
      </w:r>
      <w:r w:rsidR="00451D0C">
        <w:rPr>
          <w:rFonts w:asciiTheme="minorHAnsi" w:hAnsiTheme="minorHAnsi" w:cstheme="minorHAnsi"/>
          <w:i/>
          <w:sz w:val="20"/>
          <w:szCs w:val="20"/>
        </w:rPr>
        <w:t xml:space="preserve">con </w:t>
      </w:r>
      <w:r w:rsidR="009F0A05">
        <w:rPr>
          <w:rFonts w:asciiTheme="minorHAnsi" w:hAnsiTheme="minorHAnsi" w:cstheme="minorHAnsi"/>
          <w:i/>
          <w:sz w:val="20"/>
          <w:szCs w:val="20"/>
        </w:rPr>
        <w:t xml:space="preserve">cui </w:t>
      </w:r>
      <w:r w:rsidRPr="007652F6">
        <w:rPr>
          <w:rFonts w:asciiTheme="minorHAnsi" w:hAnsiTheme="minorHAnsi" w:cstheme="minorHAnsi"/>
          <w:i/>
          <w:sz w:val="20"/>
          <w:szCs w:val="20"/>
        </w:rPr>
        <w:t>condividiamo</w:t>
      </w:r>
      <w:r w:rsidR="00C347D3" w:rsidRPr="007652F6">
        <w:rPr>
          <w:rFonts w:asciiTheme="minorHAnsi" w:hAnsiTheme="minorHAnsi" w:cstheme="minorHAnsi"/>
          <w:i/>
          <w:sz w:val="20"/>
          <w:szCs w:val="20"/>
        </w:rPr>
        <w:t xml:space="preserve"> tanti valori</w:t>
      </w:r>
      <w:r w:rsidR="00D15193">
        <w:rPr>
          <w:rFonts w:asciiTheme="minorHAnsi" w:hAnsiTheme="minorHAnsi" w:cstheme="minorHAnsi"/>
          <w:i/>
          <w:sz w:val="20"/>
          <w:szCs w:val="20"/>
        </w:rPr>
        <w:t>,</w:t>
      </w:r>
      <w:r w:rsidR="00C347D3" w:rsidRPr="007652F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901DB" w:rsidRPr="007652F6">
        <w:rPr>
          <w:rFonts w:asciiTheme="minorHAnsi" w:hAnsiTheme="minorHAnsi" w:cstheme="minorHAnsi"/>
          <w:i/>
          <w:sz w:val="20"/>
          <w:szCs w:val="20"/>
        </w:rPr>
        <w:t xml:space="preserve">tra </w:t>
      </w:r>
      <w:r w:rsidR="0001793F">
        <w:rPr>
          <w:rFonts w:asciiTheme="minorHAnsi" w:hAnsiTheme="minorHAnsi" w:cstheme="minorHAnsi"/>
          <w:i/>
          <w:sz w:val="20"/>
          <w:szCs w:val="20"/>
        </w:rPr>
        <w:t xml:space="preserve">cui </w:t>
      </w:r>
      <w:r w:rsidR="008E24C9" w:rsidRPr="007652F6">
        <w:rPr>
          <w:rFonts w:asciiTheme="minorHAnsi" w:hAnsiTheme="minorHAnsi" w:cstheme="minorHAnsi"/>
          <w:i/>
          <w:sz w:val="20"/>
          <w:szCs w:val="20"/>
        </w:rPr>
        <w:t xml:space="preserve">sicuramente </w:t>
      </w:r>
      <w:r w:rsidRPr="007652F6">
        <w:rPr>
          <w:rFonts w:asciiTheme="minorHAnsi" w:hAnsiTheme="minorHAnsi" w:cstheme="minorHAnsi"/>
          <w:i/>
          <w:sz w:val="20"/>
          <w:szCs w:val="20"/>
        </w:rPr>
        <w:t>l’approccio di apertura al mondo e</w:t>
      </w:r>
      <w:r w:rsidR="007F3E89">
        <w:rPr>
          <w:rFonts w:asciiTheme="minorHAnsi" w:hAnsiTheme="minorHAnsi" w:cstheme="minorHAnsi"/>
          <w:i/>
          <w:sz w:val="20"/>
          <w:szCs w:val="20"/>
        </w:rPr>
        <w:t xml:space="preserve"> la voglia di scoperta continua</w:t>
      </w:r>
      <w:r w:rsidRPr="007652F6">
        <w:rPr>
          <w:rFonts w:asciiTheme="minorHAnsi" w:hAnsiTheme="minorHAnsi" w:cstheme="minorHAnsi"/>
          <w:i/>
          <w:sz w:val="20"/>
          <w:szCs w:val="20"/>
        </w:rPr>
        <w:t>”</w:t>
      </w:r>
      <w:r w:rsidR="002F4CCD">
        <w:rPr>
          <w:rFonts w:asciiTheme="minorHAnsi" w:hAnsiTheme="minorHAnsi" w:cstheme="minorHAnsi"/>
          <w:i/>
          <w:sz w:val="20"/>
          <w:szCs w:val="20"/>
        </w:rPr>
        <w:t>.</w:t>
      </w:r>
      <w:r w:rsidR="007F3E89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5E1A9080" w14:textId="77777777" w:rsidR="00BA7CB8" w:rsidRDefault="00BA7CB8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7048BCD" w14:textId="77777777" w:rsidR="00231197" w:rsidRDefault="00231197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D798469" w14:textId="77777777" w:rsidR="00231197" w:rsidRDefault="00231197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C266B4C" w14:textId="5473E733" w:rsidR="00BA7CB8" w:rsidRDefault="00434186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52F6">
        <w:rPr>
          <w:rFonts w:asciiTheme="minorHAnsi" w:hAnsiTheme="minorHAnsi" w:cstheme="minorHAnsi"/>
          <w:sz w:val="20"/>
          <w:szCs w:val="20"/>
        </w:rPr>
        <w:t xml:space="preserve">Per maggiori informazioni: </w:t>
      </w:r>
    </w:p>
    <w:p w14:paraId="2A32B138" w14:textId="77777777" w:rsidR="008D2B90" w:rsidRPr="007652F6" w:rsidRDefault="008D2B90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29B72E" w14:textId="7050A0C6" w:rsidR="00675EF9" w:rsidRDefault="0082052B" w:rsidP="00675EF9">
      <w:pPr>
        <w:spacing w:line="240" w:lineRule="auto"/>
      </w:pPr>
      <w:hyperlink r:id="rId18" w:history="1">
        <w:r w:rsidRPr="007652F6">
          <w:rPr>
            <w:rStyle w:val="Collegamentoipertestuale"/>
            <w:rFonts w:asciiTheme="minorHAnsi" w:hAnsiTheme="minorHAnsi" w:cstheme="minorHAnsi"/>
            <w:sz w:val="20"/>
            <w:szCs w:val="20"/>
          </w:rPr>
          <w:t>https://www.turisanda.it/presstour</w:t>
        </w:r>
      </w:hyperlink>
    </w:p>
    <w:p w14:paraId="0747D377" w14:textId="3DC3640A" w:rsidR="007F3E89" w:rsidRPr="007652F6" w:rsidRDefault="007F3E89" w:rsidP="00675EF9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7F3E89">
        <w:rPr>
          <w:rFonts w:asciiTheme="minorHAnsi" w:hAnsiTheme="minorHAnsi" w:cstheme="minorHAnsi"/>
          <w:sz w:val="20"/>
          <w:szCs w:val="20"/>
        </w:rPr>
        <w:t>https://www.turisanda.it/partner/lonely-planet</w:t>
      </w:r>
    </w:p>
    <w:p w14:paraId="1A17FB07" w14:textId="77777777" w:rsidR="00A80CA8" w:rsidRPr="007652F6" w:rsidRDefault="00A80CA8" w:rsidP="00675EF9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7C1D20A6" w14:textId="465303BA" w:rsidR="00A80CA8" w:rsidRPr="007652F6" w:rsidRDefault="00A80CA8" w:rsidP="00A80CA8">
      <w:pPr>
        <w:rPr>
          <w:rFonts w:asciiTheme="minorHAnsi" w:hAnsiTheme="minorHAnsi" w:cstheme="minorHAnsi"/>
          <w:sz w:val="20"/>
          <w:szCs w:val="20"/>
        </w:rPr>
      </w:pPr>
    </w:p>
    <w:p w14:paraId="6769F337" w14:textId="77777777" w:rsidR="00A80CA8" w:rsidRPr="007652F6" w:rsidRDefault="00A80CA8" w:rsidP="00675EF9">
      <w:pPr>
        <w:spacing w:line="240" w:lineRule="auto"/>
        <w:rPr>
          <w:rFonts w:asciiTheme="minorHAnsi" w:eastAsia="Georgia" w:hAnsiTheme="minorHAnsi" w:cstheme="minorHAnsi"/>
          <w:i/>
          <w:sz w:val="20"/>
          <w:szCs w:val="20"/>
        </w:rPr>
      </w:pPr>
    </w:p>
    <w:p w14:paraId="44BB309C" w14:textId="77777777" w:rsidR="00637FFA" w:rsidRPr="007652F6" w:rsidRDefault="00637FFA" w:rsidP="00675EF9">
      <w:pPr>
        <w:spacing w:line="240" w:lineRule="auto"/>
        <w:rPr>
          <w:rFonts w:asciiTheme="minorHAnsi" w:eastAsia="Georgia" w:hAnsiTheme="minorHAnsi" w:cstheme="minorHAnsi"/>
          <w:i/>
          <w:sz w:val="20"/>
          <w:szCs w:val="20"/>
        </w:rPr>
      </w:pPr>
    </w:p>
    <w:p w14:paraId="1209D5FB" w14:textId="77777777" w:rsidR="00637FFA" w:rsidRPr="007652F6" w:rsidRDefault="00637FFA" w:rsidP="00675EF9">
      <w:pPr>
        <w:spacing w:line="240" w:lineRule="auto"/>
        <w:rPr>
          <w:rFonts w:asciiTheme="minorHAnsi" w:eastAsia="Georgia" w:hAnsiTheme="minorHAnsi" w:cstheme="minorHAnsi"/>
          <w:i/>
          <w:sz w:val="20"/>
          <w:szCs w:val="20"/>
        </w:rPr>
      </w:pPr>
    </w:p>
    <w:p w14:paraId="41ABDAC2" w14:textId="77777777" w:rsidR="00637FFA" w:rsidRPr="007652F6" w:rsidRDefault="00637FFA" w:rsidP="00675EF9">
      <w:pPr>
        <w:spacing w:line="240" w:lineRule="auto"/>
        <w:rPr>
          <w:rFonts w:asciiTheme="minorHAnsi" w:eastAsia="Georgia" w:hAnsiTheme="minorHAnsi" w:cstheme="minorHAnsi"/>
          <w:i/>
          <w:sz w:val="20"/>
          <w:szCs w:val="20"/>
        </w:rPr>
      </w:pPr>
    </w:p>
    <w:p w14:paraId="0C9274FF" w14:textId="77777777" w:rsidR="00231197" w:rsidRDefault="00231197" w:rsidP="00231197">
      <w:pPr>
        <w:spacing w:after="0" w:line="240" w:lineRule="auto"/>
        <w:ind w:left="2124" w:right="-283" w:firstLine="991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231197">
        <w:rPr>
          <w:rFonts w:asciiTheme="minorHAnsi" w:hAnsiTheme="minorHAnsi" w:cstheme="minorHAnsi"/>
          <w:b/>
          <w:bCs/>
          <w:sz w:val="20"/>
          <w:szCs w:val="20"/>
        </w:rPr>
        <w:t>UFFICIO STAMPA ALPITOUR WORLD</w:t>
      </w:r>
    </w:p>
    <w:p w14:paraId="3F1A8594" w14:textId="77777777" w:rsidR="00231197" w:rsidRPr="00231197" w:rsidRDefault="00231197" w:rsidP="00231197">
      <w:pPr>
        <w:spacing w:after="0" w:line="240" w:lineRule="auto"/>
        <w:ind w:left="2124" w:right="-283" w:firstLine="991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699F238A" w14:textId="77777777" w:rsidR="00231197" w:rsidRPr="00231197" w:rsidRDefault="00231197" w:rsidP="00231197">
      <w:pPr>
        <w:spacing w:after="0" w:line="240" w:lineRule="auto"/>
        <w:ind w:left="2124" w:right="-283" w:firstLine="991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231197">
        <w:rPr>
          <w:rFonts w:asciiTheme="minorHAnsi" w:hAnsiTheme="minorHAnsi" w:cstheme="minorHAnsi"/>
          <w:b/>
          <w:bCs/>
          <w:sz w:val="20"/>
          <w:szCs w:val="20"/>
        </w:rPr>
        <w:t xml:space="preserve">Valentina Nozza - 347 0834767 - </w:t>
      </w:r>
      <w:r w:rsidRPr="00231197">
        <w:rPr>
          <w:rFonts w:asciiTheme="minorHAnsi" w:hAnsiTheme="minorHAnsi" w:cstheme="minorHAnsi"/>
          <w:b/>
          <w:bCs/>
          <w:sz w:val="20"/>
          <w:szCs w:val="20"/>
          <w:u w:val="single"/>
        </w:rPr>
        <w:t>valentina.nozza@alpitourworld.it</w:t>
      </w:r>
      <w:r w:rsidRPr="00231197">
        <w:rPr>
          <w:rFonts w:asciiTheme="minorHAnsi" w:hAnsiTheme="minorHAnsi" w:cstheme="minorHAnsi"/>
          <w:b/>
          <w:bCs/>
          <w:sz w:val="20"/>
          <w:szCs w:val="20"/>
        </w:rPr>
        <w:t> </w:t>
      </w:r>
    </w:p>
    <w:p w14:paraId="19235B39" w14:textId="77777777" w:rsidR="00231197" w:rsidRPr="00231197" w:rsidRDefault="00231197" w:rsidP="00231197">
      <w:pPr>
        <w:spacing w:after="0" w:line="240" w:lineRule="auto"/>
        <w:ind w:left="2124" w:right="-283" w:firstLine="991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231197">
        <w:rPr>
          <w:rFonts w:asciiTheme="minorHAnsi" w:hAnsiTheme="minorHAnsi" w:cstheme="minorHAnsi"/>
          <w:b/>
          <w:bCs/>
          <w:sz w:val="20"/>
          <w:szCs w:val="20"/>
        </w:rPr>
        <w:t xml:space="preserve">Maria Laura Gargiulo - 320 6523467 - </w:t>
      </w:r>
      <w:hyperlink r:id="rId19" w:history="1">
        <w:r w:rsidRPr="00231197">
          <w:rPr>
            <w:rStyle w:val="Collegamentoipertestuale"/>
            <w:rFonts w:asciiTheme="minorHAnsi" w:hAnsiTheme="minorHAnsi" w:cstheme="minorHAnsi"/>
            <w:b/>
            <w:bCs/>
            <w:sz w:val="20"/>
            <w:szCs w:val="20"/>
          </w:rPr>
          <w:t>marialaura.gargiulo@alpitourworld.it</w:t>
        </w:r>
      </w:hyperlink>
      <w:r w:rsidRPr="00231197">
        <w:rPr>
          <w:rFonts w:asciiTheme="minorHAnsi" w:hAnsiTheme="minorHAnsi" w:cstheme="minorHAnsi"/>
          <w:b/>
          <w:bCs/>
          <w:sz w:val="20"/>
          <w:szCs w:val="20"/>
        </w:rPr>
        <w:t xml:space="preserve">   </w:t>
      </w:r>
    </w:p>
    <w:p w14:paraId="7489B347" w14:textId="7C6F575F" w:rsidR="00637FFA" w:rsidRPr="00D15497" w:rsidRDefault="00231197" w:rsidP="00231197">
      <w:pPr>
        <w:spacing w:after="0" w:line="240" w:lineRule="auto"/>
        <w:ind w:left="2124" w:right="-283" w:firstLine="991"/>
        <w:jc w:val="right"/>
        <w:rPr>
          <w:rFonts w:asciiTheme="minorHAnsi" w:eastAsia="Georgia" w:hAnsiTheme="minorHAnsi" w:cstheme="minorHAnsi"/>
          <w:i/>
          <w:sz w:val="20"/>
          <w:szCs w:val="20"/>
          <w:lang w:val="nl-NL"/>
        </w:rPr>
      </w:pPr>
      <w:r w:rsidRPr="00231197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Weber Shandwick Italia - </w:t>
      </w:r>
      <w:hyperlink r:id="rId20" w:history="1">
        <w:r w:rsidRPr="00231197">
          <w:rPr>
            <w:rStyle w:val="Collegamentoipertestuale"/>
            <w:rFonts w:asciiTheme="minorHAnsi" w:hAnsiTheme="minorHAnsi" w:cstheme="minorHAnsi"/>
            <w:b/>
            <w:bCs/>
            <w:sz w:val="20"/>
            <w:szCs w:val="20"/>
            <w:lang w:val="en-US"/>
          </w:rPr>
          <w:t>AlpitourWorld@webershandwickitalia.it</w:t>
        </w:r>
      </w:hyperlink>
    </w:p>
    <w:sectPr w:rsidR="00637FFA" w:rsidRPr="00D1549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CB8"/>
    <w:rsid w:val="00003003"/>
    <w:rsid w:val="00003AF2"/>
    <w:rsid w:val="000142B4"/>
    <w:rsid w:val="0001793F"/>
    <w:rsid w:val="00021BCF"/>
    <w:rsid w:val="00021CAA"/>
    <w:rsid w:val="000361FF"/>
    <w:rsid w:val="000373EA"/>
    <w:rsid w:val="0006029F"/>
    <w:rsid w:val="000779C0"/>
    <w:rsid w:val="0008201D"/>
    <w:rsid w:val="0008248F"/>
    <w:rsid w:val="00083292"/>
    <w:rsid w:val="0009246B"/>
    <w:rsid w:val="000C064C"/>
    <w:rsid w:val="000C3875"/>
    <w:rsid w:val="000C4111"/>
    <w:rsid w:val="000D028B"/>
    <w:rsid w:val="000D402C"/>
    <w:rsid w:val="000E1F18"/>
    <w:rsid w:val="000F462C"/>
    <w:rsid w:val="000F6451"/>
    <w:rsid w:val="0011658B"/>
    <w:rsid w:val="00117D5A"/>
    <w:rsid w:val="0012708E"/>
    <w:rsid w:val="00136055"/>
    <w:rsid w:val="00156309"/>
    <w:rsid w:val="00157FFE"/>
    <w:rsid w:val="00170687"/>
    <w:rsid w:val="00171F79"/>
    <w:rsid w:val="0017624C"/>
    <w:rsid w:val="00182D08"/>
    <w:rsid w:val="00195768"/>
    <w:rsid w:val="001C1192"/>
    <w:rsid w:val="001C1B59"/>
    <w:rsid w:val="001C2234"/>
    <w:rsid w:val="00200284"/>
    <w:rsid w:val="00211675"/>
    <w:rsid w:val="00223DCF"/>
    <w:rsid w:val="00231197"/>
    <w:rsid w:val="002414DB"/>
    <w:rsid w:val="00250857"/>
    <w:rsid w:val="00261618"/>
    <w:rsid w:val="00287E2B"/>
    <w:rsid w:val="002911FC"/>
    <w:rsid w:val="00292460"/>
    <w:rsid w:val="002A4092"/>
    <w:rsid w:val="002B70DD"/>
    <w:rsid w:val="002C7061"/>
    <w:rsid w:val="002D20F2"/>
    <w:rsid w:val="002D4E7F"/>
    <w:rsid w:val="002E252F"/>
    <w:rsid w:val="002E6112"/>
    <w:rsid w:val="002F3EA6"/>
    <w:rsid w:val="002F4CCD"/>
    <w:rsid w:val="002F7C9A"/>
    <w:rsid w:val="003033CC"/>
    <w:rsid w:val="00310030"/>
    <w:rsid w:val="003149EC"/>
    <w:rsid w:val="00321FB7"/>
    <w:rsid w:val="00333396"/>
    <w:rsid w:val="00341E42"/>
    <w:rsid w:val="00344B0B"/>
    <w:rsid w:val="00345911"/>
    <w:rsid w:val="003505A4"/>
    <w:rsid w:val="003914FA"/>
    <w:rsid w:val="003915AA"/>
    <w:rsid w:val="003A2275"/>
    <w:rsid w:val="003A74D3"/>
    <w:rsid w:val="003C18B5"/>
    <w:rsid w:val="003C47BB"/>
    <w:rsid w:val="003C720A"/>
    <w:rsid w:val="003E1BB5"/>
    <w:rsid w:val="0040725E"/>
    <w:rsid w:val="00415C85"/>
    <w:rsid w:val="00420B82"/>
    <w:rsid w:val="00427DB5"/>
    <w:rsid w:val="004305F2"/>
    <w:rsid w:val="00431A6E"/>
    <w:rsid w:val="00434186"/>
    <w:rsid w:val="00435C23"/>
    <w:rsid w:val="00436C2C"/>
    <w:rsid w:val="004370C7"/>
    <w:rsid w:val="00441B4A"/>
    <w:rsid w:val="00450ACD"/>
    <w:rsid w:val="00450FF2"/>
    <w:rsid w:val="00451D0C"/>
    <w:rsid w:val="00452A43"/>
    <w:rsid w:val="00461447"/>
    <w:rsid w:val="00461DB9"/>
    <w:rsid w:val="00463676"/>
    <w:rsid w:val="00463F80"/>
    <w:rsid w:val="00464C97"/>
    <w:rsid w:val="004763A6"/>
    <w:rsid w:val="004815E7"/>
    <w:rsid w:val="004824E3"/>
    <w:rsid w:val="00483179"/>
    <w:rsid w:val="004B358A"/>
    <w:rsid w:val="004C440F"/>
    <w:rsid w:val="004E352A"/>
    <w:rsid w:val="004F1BE0"/>
    <w:rsid w:val="004F1C6B"/>
    <w:rsid w:val="004F1F49"/>
    <w:rsid w:val="004F2F4A"/>
    <w:rsid w:val="004F6672"/>
    <w:rsid w:val="00501382"/>
    <w:rsid w:val="00503566"/>
    <w:rsid w:val="00503B0C"/>
    <w:rsid w:val="005108E5"/>
    <w:rsid w:val="005261B5"/>
    <w:rsid w:val="0053636C"/>
    <w:rsid w:val="00537410"/>
    <w:rsid w:val="00537D40"/>
    <w:rsid w:val="00561BA7"/>
    <w:rsid w:val="0057007A"/>
    <w:rsid w:val="0057149D"/>
    <w:rsid w:val="00576FE5"/>
    <w:rsid w:val="00577112"/>
    <w:rsid w:val="0058764A"/>
    <w:rsid w:val="00592460"/>
    <w:rsid w:val="0059661D"/>
    <w:rsid w:val="005B2AF7"/>
    <w:rsid w:val="005E2A4F"/>
    <w:rsid w:val="005E3245"/>
    <w:rsid w:val="005E42FD"/>
    <w:rsid w:val="005E4DEF"/>
    <w:rsid w:val="005F5CED"/>
    <w:rsid w:val="005F6257"/>
    <w:rsid w:val="005F64B9"/>
    <w:rsid w:val="005F67A8"/>
    <w:rsid w:val="006022E8"/>
    <w:rsid w:val="00610B2D"/>
    <w:rsid w:val="006113C9"/>
    <w:rsid w:val="00622A6F"/>
    <w:rsid w:val="00637FFA"/>
    <w:rsid w:val="006414ED"/>
    <w:rsid w:val="00641DF0"/>
    <w:rsid w:val="00651E2D"/>
    <w:rsid w:val="00653F50"/>
    <w:rsid w:val="00675EF9"/>
    <w:rsid w:val="00683317"/>
    <w:rsid w:val="0069259A"/>
    <w:rsid w:val="006A6979"/>
    <w:rsid w:val="006A7509"/>
    <w:rsid w:val="006B23F2"/>
    <w:rsid w:val="006D3F1A"/>
    <w:rsid w:val="006D55C0"/>
    <w:rsid w:val="007004E0"/>
    <w:rsid w:val="007050B5"/>
    <w:rsid w:val="007371A8"/>
    <w:rsid w:val="00743DF4"/>
    <w:rsid w:val="007504EF"/>
    <w:rsid w:val="007518DD"/>
    <w:rsid w:val="00763F02"/>
    <w:rsid w:val="007652F6"/>
    <w:rsid w:val="007678C3"/>
    <w:rsid w:val="00770A7E"/>
    <w:rsid w:val="00783B1E"/>
    <w:rsid w:val="007859D3"/>
    <w:rsid w:val="00785AD3"/>
    <w:rsid w:val="0079757B"/>
    <w:rsid w:val="007A4B7C"/>
    <w:rsid w:val="007D0B01"/>
    <w:rsid w:val="007E7DD7"/>
    <w:rsid w:val="007E7EF5"/>
    <w:rsid w:val="007F3E89"/>
    <w:rsid w:val="00803B20"/>
    <w:rsid w:val="0082052B"/>
    <w:rsid w:val="00821029"/>
    <w:rsid w:val="00826E45"/>
    <w:rsid w:val="00830D80"/>
    <w:rsid w:val="00832D33"/>
    <w:rsid w:val="00833F5F"/>
    <w:rsid w:val="00837F34"/>
    <w:rsid w:val="00855A85"/>
    <w:rsid w:val="008811D5"/>
    <w:rsid w:val="0088788E"/>
    <w:rsid w:val="00897036"/>
    <w:rsid w:val="008A7BA5"/>
    <w:rsid w:val="008A7D58"/>
    <w:rsid w:val="008C5233"/>
    <w:rsid w:val="008D2B90"/>
    <w:rsid w:val="008D7F78"/>
    <w:rsid w:val="008E0885"/>
    <w:rsid w:val="008E143E"/>
    <w:rsid w:val="008E24C9"/>
    <w:rsid w:val="008E2811"/>
    <w:rsid w:val="008E4EE3"/>
    <w:rsid w:val="008E5283"/>
    <w:rsid w:val="008E605B"/>
    <w:rsid w:val="008F07BA"/>
    <w:rsid w:val="00905E89"/>
    <w:rsid w:val="009120B9"/>
    <w:rsid w:val="00916F7D"/>
    <w:rsid w:val="0091769E"/>
    <w:rsid w:val="00927D2A"/>
    <w:rsid w:val="00931985"/>
    <w:rsid w:val="00933051"/>
    <w:rsid w:val="009357F6"/>
    <w:rsid w:val="00940A93"/>
    <w:rsid w:val="00942ED0"/>
    <w:rsid w:val="00964062"/>
    <w:rsid w:val="00964CF3"/>
    <w:rsid w:val="00966BFE"/>
    <w:rsid w:val="009901DB"/>
    <w:rsid w:val="00994857"/>
    <w:rsid w:val="009A04A0"/>
    <w:rsid w:val="009A1440"/>
    <w:rsid w:val="009F0A05"/>
    <w:rsid w:val="009F3927"/>
    <w:rsid w:val="00A0595A"/>
    <w:rsid w:val="00A22420"/>
    <w:rsid w:val="00A32B92"/>
    <w:rsid w:val="00A330F8"/>
    <w:rsid w:val="00A3741E"/>
    <w:rsid w:val="00A44B35"/>
    <w:rsid w:val="00A53E60"/>
    <w:rsid w:val="00A55723"/>
    <w:rsid w:val="00A574D5"/>
    <w:rsid w:val="00A57EB3"/>
    <w:rsid w:val="00A66F97"/>
    <w:rsid w:val="00A7541D"/>
    <w:rsid w:val="00A75C27"/>
    <w:rsid w:val="00A80CA8"/>
    <w:rsid w:val="00A8787C"/>
    <w:rsid w:val="00A95BEA"/>
    <w:rsid w:val="00AB30A8"/>
    <w:rsid w:val="00AB7074"/>
    <w:rsid w:val="00AC2D84"/>
    <w:rsid w:val="00AC41B0"/>
    <w:rsid w:val="00AE39BC"/>
    <w:rsid w:val="00AE5880"/>
    <w:rsid w:val="00AE777B"/>
    <w:rsid w:val="00AF3B50"/>
    <w:rsid w:val="00AF6161"/>
    <w:rsid w:val="00B00B8D"/>
    <w:rsid w:val="00B076A2"/>
    <w:rsid w:val="00B07902"/>
    <w:rsid w:val="00B20A25"/>
    <w:rsid w:val="00B22D62"/>
    <w:rsid w:val="00B37C48"/>
    <w:rsid w:val="00B43602"/>
    <w:rsid w:val="00B62ADF"/>
    <w:rsid w:val="00B73005"/>
    <w:rsid w:val="00B76ECA"/>
    <w:rsid w:val="00B938C3"/>
    <w:rsid w:val="00B96BDB"/>
    <w:rsid w:val="00BA2492"/>
    <w:rsid w:val="00BA7CB8"/>
    <w:rsid w:val="00BB14DE"/>
    <w:rsid w:val="00BB59B9"/>
    <w:rsid w:val="00BC381E"/>
    <w:rsid w:val="00BD6D18"/>
    <w:rsid w:val="00C0579A"/>
    <w:rsid w:val="00C07BA7"/>
    <w:rsid w:val="00C07BA8"/>
    <w:rsid w:val="00C07F91"/>
    <w:rsid w:val="00C213A1"/>
    <w:rsid w:val="00C24B0C"/>
    <w:rsid w:val="00C347D3"/>
    <w:rsid w:val="00C4671D"/>
    <w:rsid w:val="00C50D37"/>
    <w:rsid w:val="00C52171"/>
    <w:rsid w:val="00C62058"/>
    <w:rsid w:val="00C6589A"/>
    <w:rsid w:val="00C66A37"/>
    <w:rsid w:val="00C67566"/>
    <w:rsid w:val="00C7076A"/>
    <w:rsid w:val="00C87991"/>
    <w:rsid w:val="00C919B8"/>
    <w:rsid w:val="00CA7CFE"/>
    <w:rsid w:val="00CB1E29"/>
    <w:rsid w:val="00CB60B1"/>
    <w:rsid w:val="00CD3571"/>
    <w:rsid w:val="00CD3E79"/>
    <w:rsid w:val="00CF015E"/>
    <w:rsid w:val="00D03C30"/>
    <w:rsid w:val="00D15193"/>
    <w:rsid w:val="00D15497"/>
    <w:rsid w:val="00D43D3B"/>
    <w:rsid w:val="00D55885"/>
    <w:rsid w:val="00D76109"/>
    <w:rsid w:val="00D819DF"/>
    <w:rsid w:val="00D86031"/>
    <w:rsid w:val="00D9023F"/>
    <w:rsid w:val="00D938AD"/>
    <w:rsid w:val="00DC1260"/>
    <w:rsid w:val="00DC17DD"/>
    <w:rsid w:val="00DC7338"/>
    <w:rsid w:val="00DD24AF"/>
    <w:rsid w:val="00DE2832"/>
    <w:rsid w:val="00DE4BED"/>
    <w:rsid w:val="00DE6EE7"/>
    <w:rsid w:val="00DF3A79"/>
    <w:rsid w:val="00DF40E4"/>
    <w:rsid w:val="00DF6C7C"/>
    <w:rsid w:val="00DF7941"/>
    <w:rsid w:val="00E15D0A"/>
    <w:rsid w:val="00E20F31"/>
    <w:rsid w:val="00E371C8"/>
    <w:rsid w:val="00E45AF1"/>
    <w:rsid w:val="00E46985"/>
    <w:rsid w:val="00E61566"/>
    <w:rsid w:val="00E66159"/>
    <w:rsid w:val="00E722E7"/>
    <w:rsid w:val="00E7790D"/>
    <w:rsid w:val="00E8180A"/>
    <w:rsid w:val="00E81821"/>
    <w:rsid w:val="00E868F3"/>
    <w:rsid w:val="00E94D59"/>
    <w:rsid w:val="00E97FEC"/>
    <w:rsid w:val="00EA43DF"/>
    <w:rsid w:val="00EA5915"/>
    <w:rsid w:val="00EC0CC5"/>
    <w:rsid w:val="00EC2840"/>
    <w:rsid w:val="00EE6BAB"/>
    <w:rsid w:val="00F24E87"/>
    <w:rsid w:val="00F34EB2"/>
    <w:rsid w:val="00F3724E"/>
    <w:rsid w:val="00F402F8"/>
    <w:rsid w:val="00F61867"/>
    <w:rsid w:val="00F91FD6"/>
    <w:rsid w:val="00F97F76"/>
    <w:rsid w:val="00FA13D2"/>
    <w:rsid w:val="00FA7DB2"/>
    <w:rsid w:val="00FD0010"/>
    <w:rsid w:val="00FE05BE"/>
    <w:rsid w:val="00FE2863"/>
    <w:rsid w:val="67029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0AD81"/>
  <w15:docId w15:val="{9F76DCFF-795C-4BC2-839E-10DCC4DE9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F59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unhideWhenUsed/>
    <w:qFormat/>
    <w:rsid w:val="002F59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2F590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F590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F5907"/>
    <w:rPr>
      <w:color w:val="0000FF"/>
      <w:u w:val="single"/>
    </w:rPr>
  </w:style>
  <w:style w:type="paragraph" w:customStyle="1" w:styleId="dataarticolo">
    <w:name w:val="data_articolo"/>
    <w:basedOn w:val="Normale"/>
    <w:rsid w:val="002F5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F5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F5907"/>
    <w:rPr>
      <w:b/>
      <w:bCs/>
    </w:rPr>
  </w:style>
  <w:style w:type="character" w:styleId="Enfasicorsivo">
    <w:name w:val="Emphasis"/>
    <w:basedOn w:val="Carpredefinitoparagrafo"/>
    <w:uiPriority w:val="20"/>
    <w:qFormat/>
    <w:rsid w:val="002F5907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FB6AD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B6AD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B6AD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B6AD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B6AD7"/>
    <w:rPr>
      <w:b/>
      <w:bCs/>
      <w:sz w:val="20"/>
      <w:szCs w:val="20"/>
    </w:rPr>
  </w:style>
  <w:style w:type="character" w:customStyle="1" w:styleId="cf01">
    <w:name w:val="cf01"/>
    <w:basedOn w:val="Carpredefinitoparagrafo"/>
    <w:rsid w:val="00FF3D71"/>
    <w:rPr>
      <w:rFonts w:ascii="Segoe UI" w:hAnsi="Segoe UI" w:cs="Segoe UI" w:hint="default"/>
      <w:sz w:val="18"/>
      <w:szCs w:val="1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24025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4D7D38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950626"/>
    <w:rPr>
      <w:color w:val="954F72" w:themeColor="followedHyperlink"/>
      <w:u w:val="single"/>
    </w:rPr>
  </w:style>
  <w:style w:type="paragraph" w:customStyle="1" w:styleId="pf0">
    <w:name w:val="pf0"/>
    <w:basedOn w:val="Normale"/>
    <w:rsid w:val="00AD5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Menzionenonrisolta">
    <w:name w:val="Unresolved Mention"/>
    <w:basedOn w:val="Carpredefinitoparagrafo"/>
    <w:uiPriority w:val="99"/>
    <w:semiHidden/>
    <w:unhideWhenUsed/>
    <w:rsid w:val="00637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0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7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edt.it/" TargetMode="External"/><Relationship Id="rId18" Type="http://schemas.openxmlformats.org/officeDocument/2006/relationships/hyperlink" Target="https://www.turisanda.it/presstour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lonelyplanetitalia.it/" TargetMode="External"/><Relationship Id="rId17" Type="http://schemas.openxmlformats.org/officeDocument/2006/relationships/hyperlink" Target="mailto:https://www.lonelyplanetitalia.it/best-in-trave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lissefest.it/evento/il-salotto-del-mondo-2" TargetMode="External"/><Relationship Id="rId20" Type="http://schemas.openxmlformats.org/officeDocument/2006/relationships/hyperlink" Target="mailto:AlpitourWorld@webershandwickitalia.i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urisanda.it/presstour" TargetMode="External"/><Relationship Id="rId5" Type="http://schemas.openxmlformats.org/officeDocument/2006/relationships/styles" Target="styles.xml"/><Relationship Id="rId15" Type="http://schemas.openxmlformats.org/officeDocument/2006/relationships/hyperlink" Target="https://ulissefest.it/evento/le-isole-di-tahiti-lanima-primordiale" TargetMode="External"/><Relationship Id="rId10" Type="http://schemas.openxmlformats.org/officeDocument/2006/relationships/hyperlink" Target="https://www.turisanda.it" TargetMode="External"/><Relationship Id="rId19" Type="http://schemas.openxmlformats.org/officeDocument/2006/relationships/hyperlink" Target="mailto:marialaura.gargiulo@alpitourworld.it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2.png"/><Relationship Id="rId14" Type="http://schemas.openxmlformats.org/officeDocument/2006/relationships/hyperlink" Target="https://www.lonelyplanetitalia.it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4fa6a1-bfbb-4a43-8f9d-b1d6b8cad803">
      <Terms xmlns="http://schemas.microsoft.com/office/infopath/2007/PartnerControls"/>
    </lcf76f155ced4ddcb4097134ff3c332f>
    <TaxCatchAll xmlns="e9f1cf91-292b-47ab-b4bc-e589a15808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B37298727D40F4AAC25B5A593292DE8" ma:contentTypeVersion="14" ma:contentTypeDescription="Creare un nuovo documento." ma:contentTypeScope="" ma:versionID="377b3cc77400f52ea78617c6733669dd">
  <xsd:schema xmlns:xsd="http://www.w3.org/2001/XMLSchema" xmlns:xs="http://www.w3.org/2001/XMLSchema" xmlns:p="http://schemas.microsoft.com/office/2006/metadata/properties" xmlns:ns2="a34fa6a1-bfbb-4a43-8f9d-b1d6b8cad803" xmlns:ns3="e9f1cf91-292b-47ab-b4bc-e589a1580865" targetNamespace="http://schemas.microsoft.com/office/2006/metadata/properties" ma:root="true" ma:fieldsID="a40e931b95dd94b00c698c6e176fdbf1" ns2:_="" ns3:_="">
    <xsd:import namespace="a34fa6a1-bfbb-4a43-8f9d-b1d6b8cad803"/>
    <xsd:import namespace="e9f1cf91-292b-47ab-b4bc-e589a15808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fa6a1-bfbb-4a43-8f9d-b1d6b8cad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7c3cc3aa-b336-407f-b636-d544b19c2e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1cf91-292b-47ab-b4bc-e589a158086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13bfebc-95fe-480b-9f75-95b6dd4b0044}" ma:internalName="TaxCatchAll" ma:showField="CatchAllData" ma:web="e9f1cf91-292b-47ab-b4bc-e589a15808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JX5lPI68POk2UXlcD5MM0euwjQ==">AMUW2mUkbMIlUEctIdrG3PfYDhB5brSBTOoI8r2wYoMAczU/ax4l64bclnJwCHYehjAGQI6zY5DbhjdhIIbsVOKS5NrpR5OHQsxFFykeesDL0vEUT40ZVJc+GySIJhmlzgVT54B7kybb</go:docsCustomData>
</go:gDocsCustomXmlDataStorage>
</file>

<file path=customXml/itemProps1.xml><?xml version="1.0" encoding="utf-8"?>
<ds:datastoreItem xmlns:ds="http://schemas.openxmlformats.org/officeDocument/2006/customXml" ds:itemID="{2AEDC1F7-3D6B-47BD-B049-61EDC8A860DA}">
  <ds:schemaRefs>
    <ds:schemaRef ds:uri="http://schemas.microsoft.com/office/2006/metadata/properties"/>
    <ds:schemaRef ds:uri="http://schemas.microsoft.com/office/infopath/2007/PartnerControls"/>
    <ds:schemaRef ds:uri="a34fa6a1-bfbb-4a43-8f9d-b1d6b8cad803"/>
    <ds:schemaRef ds:uri="e9f1cf91-292b-47ab-b4bc-e589a1580865"/>
  </ds:schemaRefs>
</ds:datastoreItem>
</file>

<file path=customXml/itemProps2.xml><?xml version="1.0" encoding="utf-8"?>
<ds:datastoreItem xmlns:ds="http://schemas.openxmlformats.org/officeDocument/2006/customXml" ds:itemID="{CA72A41D-F784-4E25-A13B-D842D9F3EF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C3952E-481D-43F6-84D5-0A1260A425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fa6a1-bfbb-4a43-8f9d-b1d6b8cad803"/>
    <ds:schemaRef ds:uri="e9f1cf91-292b-47ab-b4bc-e589a15808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Zoppi</dc:creator>
  <cp:lastModifiedBy>Gargiulo Maria Laura</cp:lastModifiedBy>
  <cp:revision>6</cp:revision>
  <dcterms:created xsi:type="dcterms:W3CDTF">2025-06-11T10:28:00Z</dcterms:created>
  <dcterms:modified xsi:type="dcterms:W3CDTF">2025-06-11T13:00:00Z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d49b0c1-b175-470a-b1ab-46161397c4d9_Enabled">
    <vt:lpwstr>true</vt:lpwstr>
  </property>
  <property fmtid="{D5CDD505-2E9C-101B-9397-08002B2CF9AE}" pid="3" name="MSIP_Label_fd49b0c1-b175-470a-b1ab-46161397c4d9_SetDate">
    <vt:lpwstr>2025-06-10T08:16:21Z</vt:lpwstr>
  </property>
  <property fmtid="{D5CDD505-2E9C-101B-9397-08002B2CF9AE}" pid="4" name="MSIP_Label_fd49b0c1-b175-470a-b1ab-46161397c4d9_Method">
    <vt:lpwstr>Standard</vt:lpwstr>
  </property>
  <property fmtid="{D5CDD505-2E9C-101B-9397-08002B2CF9AE}" pid="5" name="MSIP_Label_fd49b0c1-b175-470a-b1ab-46161397c4d9_Name">
    <vt:lpwstr>Alpitour_Internal</vt:lpwstr>
  </property>
  <property fmtid="{D5CDD505-2E9C-101B-9397-08002B2CF9AE}" pid="6" name="MSIP_Label_fd49b0c1-b175-470a-b1ab-46161397c4d9_SiteId">
    <vt:lpwstr>ddbb2b91-a209-49cf-942b-5fad5bd86741</vt:lpwstr>
  </property>
  <property fmtid="{D5CDD505-2E9C-101B-9397-08002B2CF9AE}" pid="7" name="MSIP_Label_fd49b0c1-b175-470a-b1ab-46161397c4d9_ActionId">
    <vt:lpwstr>0c0b210a-2073-4419-a100-5598a1874f01</vt:lpwstr>
  </property>
  <property fmtid="{D5CDD505-2E9C-101B-9397-08002B2CF9AE}" pid="8" name="MSIP_Label_fd49b0c1-b175-470a-b1ab-46161397c4d9_ContentBits">
    <vt:lpwstr>0</vt:lpwstr>
  </property>
  <property fmtid="{D5CDD505-2E9C-101B-9397-08002B2CF9AE}" pid="9" name="MSIP_Label_fd49b0c1-b175-470a-b1ab-46161397c4d9_Tag">
    <vt:lpwstr>10, 3, 0, 1</vt:lpwstr>
  </property>
  <property fmtid="{D5CDD505-2E9C-101B-9397-08002B2CF9AE}" pid="10" name="ContentTypeId">
    <vt:lpwstr>0x0101000B37298727D40F4AAC25B5A593292DE8</vt:lpwstr>
  </property>
  <property fmtid="{D5CDD505-2E9C-101B-9397-08002B2CF9AE}" pid="11" name="MediaServiceImageTags">
    <vt:lpwstr/>
  </property>
</Properties>
</file>